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F023" w14:textId="45B9A139" w:rsidR="002E22A8" w:rsidRDefault="00F904C8" w:rsidP="76607434">
      <w:r w:rsidRPr="00F904C8">
        <w:rPr>
          <w:rFonts w:ascii="Arial" w:eastAsia="Arial" w:hAnsi="Arial" w:cs="Arial"/>
          <w:noProof/>
          <w:sz w:val="32"/>
          <w:szCs w:val="32"/>
        </w:rPr>
        <w:drawing>
          <wp:inline distT="0" distB="0" distL="0" distR="0" wp14:anchorId="23D3C151" wp14:editId="36C7ABC4">
            <wp:extent cx="2910840" cy="1051560"/>
            <wp:effectExtent l="0" t="0" r="3810" b="0"/>
            <wp:docPr id="572545890" name="Picture 2" descr="Picture 1677613630, Picture">
              <a:extLst xmlns:a="http://schemas.openxmlformats.org/drawingml/2006/main">
                <a:ext uri="{FF2B5EF4-FFF2-40B4-BE49-F238E27FC236}">
                  <a16:creationId xmlns:a16="http://schemas.microsoft.com/office/drawing/2014/main" id="{B627A7B8-B83A-49E6-BBA1-B713B819D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677613630,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1051560"/>
                    </a:xfrm>
                    <a:prstGeom prst="rect">
                      <a:avLst/>
                    </a:prstGeom>
                    <a:noFill/>
                    <a:ln>
                      <a:noFill/>
                    </a:ln>
                  </pic:spPr>
                </pic:pic>
              </a:graphicData>
            </a:graphic>
          </wp:inline>
        </w:drawing>
      </w:r>
      <w:r w:rsidR="76607434">
        <w:rPr>
          <w:noProof/>
        </w:rPr>
        <w:drawing>
          <wp:inline distT="0" distB="0" distL="0" distR="0" wp14:anchorId="6D5B527D" wp14:editId="6CCF88DC">
            <wp:extent cx="2161905" cy="1209524"/>
            <wp:effectExtent l="0" t="0" r="0" b="0"/>
            <wp:docPr id="741273763" name="drawing">
              <a:extLst xmlns:a="http://schemas.openxmlformats.org/drawingml/2006/main">
                <a:ext uri="{FF2B5EF4-FFF2-40B4-BE49-F238E27FC236}">
                  <a16:creationId xmlns:a16="http://schemas.microsoft.com/office/drawing/2014/main" id="{43893092-5CD8-48E9-9CF3-8D8E0CC8B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90981" name="Picture 1250290981"/>
                    <pic:cNvPicPr/>
                  </pic:nvPicPr>
                  <pic:blipFill>
                    <a:blip r:embed="rId11">
                      <a:extLst>
                        <a:ext uri="{28A0092B-C50C-407E-A947-70E740481C1C}">
                          <a14:useLocalDpi xmlns:a14="http://schemas.microsoft.com/office/drawing/2010/main" val="0"/>
                        </a:ext>
                      </a:extLst>
                    </a:blip>
                    <a:stretch>
                      <a:fillRect/>
                    </a:stretch>
                  </pic:blipFill>
                  <pic:spPr>
                    <a:xfrm>
                      <a:off x="0" y="0"/>
                      <a:ext cx="2161905" cy="1209524"/>
                    </a:xfrm>
                    <a:prstGeom prst="rect">
                      <a:avLst/>
                    </a:prstGeom>
                  </pic:spPr>
                </pic:pic>
              </a:graphicData>
            </a:graphic>
          </wp:inline>
        </w:drawing>
      </w:r>
    </w:p>
    <w:p w14:paraId="7A055E1A" w14:textId="306069BD" w:rsidR="2C367C64" w:rsidRDefault="00DB1037" w:rsidP="0032448A">
      <w:pPr>
        <w:pStyle w:val="Heading1"/>
        <w:rPr>
          <w:rFonts w:ascii="Arial" w:eastAsia="Arial" w:hAnsi="Arial" w:cs="Arial"/>
          <w:color w:val="279CD8"/>
          <w:sz w:val="32"/>
          <w:szCs w:val="32"/>
        </w:rPr>
      </w:pPr>
      <w:r>
        <w:rPr>
          <w:rFonts w:ascii="Arial" w:eastAsia="Arial" w:hAnsi="Arial" w:cs="Arial"/>
          <w:color w:val="279CD8"/>
          <w:sz w:val="32"/>
          <w:szCs w:val="32"/>
        </w:rPr>
        <w:br/>
      </w:r>
      <w:r w:rsidR="002E22A8" w:rsidRPr="7899AC2A">
        <w:rPr>
          <w:rFonts w:ascii="Arial" w:eastAsia="Arial" w:hAnsi="Arial" w:cs="Arial"/>
          <w:color w:val="279CD8"/>
          <w:sz w:val="32"/>
          <w:szCs w:val="32"/>
        </w:rPr>
        <w:t>Checklist for Engaging Local Elected Representatives</w:t>
      </w:r>
    </w:p>
    <w:p w14:paraId="4CFDDB9C" w14:textId="77777777" w:rsidR="0032448A" w:rsidRPr="0032448A" w:rsidRDefault="0032448A" w:rsidP="0032448A"/>
    <w:p w14:paraId="66534DAB" w14:textId="5D7E32F6" w:rsidR="002E22A8" w:rsidRPr="002E22A8" w:rsidRDefault="13695BEE" w:rsidP="44D234C6">
      <w:pPr>
        <w:pStyle w:val="Heading4"/>
        <w:keepNext w:val="0"/>
        <w:keepLines w:val="0"/>
        <w:spacing w:before="0" w:after="0" w:line="240" w:lineRule="auto"/>
        <w:rPr>
          <w:rFonts w:ascii="Arial" w:eastAsia="Arial" w:hAnsi="Arial" w:cs="Arial"/>
          <w:b/>
          <w:color w:val="279CD8"/>
        </w:rPr>
      </w:pPr>
      <w:r w:rsidRPr="7899AC2A">
        <w:rPr>
          <w:rFonts w:ascii="Arial" w:eastAsia="Arial" w:hAnsi="Arial" w:cs="Arial"/>
          <w:b/>
          <w:color w:val="279CD8"/>
        </w:rPr>
        <w:t>Before the Visit: Preparation</w:t>
      </w:r>
    </w:p>
    <w:p w14:paraId="0F5B2CF6" w14:textId="4D28C34C" w:rsidR="00E0139D" w:rsidRDefault="00000000" w:rsidP="44D234C6">
      <w:pPr>
        <w:spacing w:after="0" w:line="240" w:lineRule="auto"/>
        <w:rPr>
          <w:rFonts w:ascii="Arial" w:eastAsia="Arial" w:hAnsi="Arial" w:cs="Arial"/>
        </w:rPr>
      </w:pPr>
      <w:sdt>
        <w:sdtPr>
          <w:rPr>
            <w:rFonts w:ascii="Arial" w:eastAsia="Arial" w:hAnsi="Arial" w:cs="Arial"/>
          </w:rPr>
          <w:id w:val="-1748262256"/>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5784A8EF" w:rsidRPr="44D234C6">
        <w:rPr>
          <w:rFonts w:ascii="Arial" w:eastAsia="Arial" w:hAnsi="Arial" w:cs="Arial"/>
        </w:rPr>
        <w:t xml:space="preserve"> </w:t>
      </w:r>
      <w:r w:rsidR="13695BEE" w:rsidRPr="44D234C6">
        <w:rPr>
          <w:rFonts w:ascii="Arial" w:eastAsia="Arial" w:hAnsi="Arial" w:cs="Arial"/>
          <w:b/>
          <w:bCs/>
        </w:rPr>
        <w:t>Identify key representatives</w:t>
      </w:r>
      <w:r w:rsidR="13695BEE" w:rsidRPr="44D234C6">
        <w:rPr>
          <w:rFonts w:ascii="Arial" w:eastAsia="Arial" w:hAnsi="Arial" w:cs="Arial"/>
        </w:rPr>
        <w:t xml:space="preserve"> (MP, MSP, MLA, MS, councillors, mayor)</w:t>
      </w:r>
    </w:p>
    <w:p w14:paraId="61F0214E" w14:textId="276041BD" w:rsidR="002E22A8" w:rsidRPr="002E22A8" w:rsidRDefault="00000000" w:rsidP="44D234C6">
      <w:pPr>
        <w:spacing w:after="0" w:line="240" w:lineRule="auto"/>
        <w:rPr>
          <w:rFonts w:ascii="Arial" w:eastAsia="Arial" w:hAnsi="Arial" w:cs="Arial"/>
        </w:rPr>
      </w:pPr>
      <w:sdt>
        <w:sdtPr>
          <w:rPr>
            <w:rFonts w:ascii="Arial" w:eastAsia="Arial" w:hAnsi="Arial" w:cs="Arial"/>
          </w:rPr>
          <w:id w:val="-2047278490"/>
          <w14:checkbox>
            <w14:checked w14:val="0"/>
            <w14:checkedState w14:val="2612" w14:font="MS Gothic"/>
            <w14:uncheckedState w14:val="2610" w14:font="MS Gothic"/>
          </w14:checkbox>
        </w:sdtPr>
        <w:sdtContent>
          <w:r w:rsidR="00965639">
            <w:rPr>
              <w:rFonts w:ascii="MS Gothic" w:eastAsia="MS Gothic" w:hAnsi="MS Gothic" w:cs="Arial" w:hint="eastAsia"/>
            </w:rPr>
            <w:t>☐</w:t>
          </w:r>
        </w:sdtContent>
      </w:sdt>
      <w:r w:rsidR="20607B19" w:rsidRPr="44D234C6">
        <w:rPr>
          <w:rFonts w:ascii="Arial" w:eastAsia="Arial" w:hAnsi="Arial" w:cs="Arial"/>
        </w:rPr>
        <w:t xml:space="preserve"> </w:t>
      </w:r>
      <w:r w:rsidR="13695BEE" w:rsidRPr="44D234C6">
        <w:rPr>
          <w:rFonts w:ascii="Arial" w:eastAsia="Arial" w:hAnsi="Arial" w:cs="Arial"/>
          <w:b/>
          <w:bCs/>
        </w:rPr>
        <w:t>Collect contact info</w:t>
      </w:r>
      <w:r w:rsidR="13695BEE" w:rsidRPr="44D234C6">
        <w:rPr>
          <w:rFonts w:ascii="Arial" w:eastAsia="Arial" w:hAnsi="Arial" w:cs="Arial"/>
        </w:rPr>
        <w:t xml:space="preserve"> (email, phone, address)</w:t>
      </w:r>
    </w:p>
    <w:p w14:paraId="06A78164" w14:textId="056BEC8C" w:rsidR="002E22A8" w:rsidRPr="002E22A8" w:rsidRDefault="00000000" w:rsidP="44D234C6">
      <w:pPr>
        <w:spacing w:after="0" w:line="240" w:lineRule="auto"/>
        <w:rPr>
          <w:rFonts w:ascii="Arial" w:eastAsia="Arial" w:hAnsi="Arial" w:cs="Arial"/>
          <w:b/>
          <w:bCs/>
        </w:rPr>
      </w:pPr>
      <w:sdt>
        <w:sdtPr>
          <w:rPr>
            <w:rFonts w:ascii="Arial" w:eastAsia="Arial" w:hAnsi="Arial" w:cs="Arial"/>
          </w:rPr>
          <w:id w:val="485447458"/>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6B25D098" w:rsidRPr="44D234C6">
        <w:rPr>
          <w:rFonts w:ascii="Arial" w:eastAsia="Arial" w:hAnsi="Arial" w:cs="Arial"/>
        </w:rPr>
        <w:t xml:space="preserve"> </w:t>
      </w:r>
      <w:r w:rsidR="13695BEE" w:rsidRPr="44D234C6">
        <w:rPr>
          <w:rFonts w:ascii="Arial" w:eastAsia="Arial" w:hAnsi="Arial" w:cs="Arial"/>
          <w:b/>
          <w:bCs/>
        </w:rPr>
        <w:t>Prioritise those aligned with your goals</w:t>
      </w:r>
    </w:p>
    <w:p w14:paraId="67FB2D56" w14:textId="679E905E" w:rsidR="002E22A8" w:rsidRPr="002E22A8" w:rsidRDefault="00000000" w:rsidP="44D234C6">
      <w:pPr>
        <w:spacing w:after="0" w:line="240" w:lineRule="auto"/>
        <w:rPr>
          <w:rFonts w:ascii="Arial" w:eastAsia="Arial" w:hAnsi="Arial" w:cs="Arial"/>
        </w:rPr>
      </w:pPr>
      <w:sdt>
        <w:sdtPr>
          <w:rPr>
            <w:rFonts w:ascii="Arial" w:eastAsia="Arial" w:hAnsi="Arial" w:cs="Arial"/>
          </w:rPr>
          <w:id w:val="-246814892"/>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00C01920" w:rsidRPr="7C5BC2F1">
        <w:rPr>
          <w:rFonts w:ascii="Arial" w:eastAsia="Arial" w:hAnsi="Arial" w:cs="Arial"/>
          <w:b/>
          <w:bCs/>
        </w:rPr>
        <w:t xml:space="preserve"> </w:t>
      </w:r>
      <w:r w:rsidR="13695BEE" w:rsidRPr="7C5BC2F1">
        <w:rPr>
          <w:rFonts w:ascii="Arial" w:eastAsia="Arial" w:hAnsi="Arial" w:cs="Arial"/>
          <w:b/>
          <w:bCs/>
        </w:rPr>
        <w:t>Send tailored invitation</w:t>
      </w:r>
      <w:r w:rsidR="13695BEE" w:rsidRPr="7C5BC2F1">
        <w:rPr>
          <w:rFonts w:ascii="Arial" w:eastAsia="Arial" w:hAnsi="Arial" w:cs="Arial"/>
        </w:rPr>
        <w:t xml:space="preserve"> using CTA’s template</w:t>
      </w:r>
    </w:p>
    <w:p w14:paraId="73157113" w14:textId="57617154" w:rsidR="1142CC48" w:rsidRDefault="00000000" w:rsidP="7C5BC2F1">
      <w:pPr>
        <w:spacing w:after="0" w:line="240" w:lineRule="auto"/>
      </w:pPr>
      <w:sdt>
        <w:sdtPr>
          <w:rPr>
            <w:rFonts w:ascii="Arial" w:eastAsia="Arial" w:hAnsi="Arial" w:cs="Arial"/>
          </w:rPr>
          <w:id w:val="-1609579920"/>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1142CC48" w:rsidRPr="7C5BC2F1">
        <w:rPr>
          <w:rFonts w:ascii="Arial" w:eastAsia="Arial" w:hAnsi="Arial" w:cs="Arial"/>
        </w:rPr>
        <w:t xml:space="preserve"> </w:t>
      </w:r>
      <w:r w:rsidR="1142CC48" w:rsidRPr="7C5BC2F1">
        <w:rPr>
          <w:rFonts w:ascii="Arial" w:eastAsia="Arial" w:hAnsi="Arial" w:cs="Arial"/>
          <w:b/>
          <w:bCs/>
        </w:rPr>
        <w:t>Arrange visit schedule</w:t>
      </w:r>
      <w:r w:rsidR="1142CC48" w:rsidRPr="7C5BC2F1">
        <w:rPr>
          <w:rFonts w:ascii="Arial" w:eastAsia="Arial" w:hAnsi="Arial" w:cs="Arial"/>
        </w:rPr>
        <w:t xml:space="preserve"> and assist with logistics if needed</w:t>
      </w:r>
    </w:p>
    <w:p w14:paraId="71E94215" w14:textId="5B176EEE" w:rsidR="1142CC48" w:rsidRDefault="00000000" w:rsidP="7C5BC2F1">
      <w:pPr>
        <w:spacing w:after="0" w:line="240" w:lineRule="auto"/>
        <w:rPr>
          <w:rFonts w:ascii="Arial" w:eastAsia="Arial" w:hAnsi="Arial" w:cs="Arial"/>
        </w:rPr>
      </w:pPr>
      <w:sdt>
        <w:sdtPr>
          <w:rPr>
            <w:rFonts w:ascii="Arial" w:eastAsia="Arial" w:hAnsi="Arial" w:cs="Arial"/>
          </w:rPr>
          <w:id w:val="776682927"/>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1142CC48" w:rsidRPr="7C5BC2F1">
        <w:rPr>
          <w:rFonts w:ascii="Arial" w:eastAsia="Arial" w:hAnsi="Arial" w:cs="Arial"/>
        </w:rPr>
        <w:t xml:space="preserve"> </w:t>
      </w:r>
      <w:r w:rsidR="1142CC48" w:rsidRPr="7C5BC2F1">
        <w:rPr>
          <w:rFonts w:ascii="Arial" w:eastAsia="Arial" w:hAnsi="Arial" w:cs="Arial"/>
          <w:b/>
          <w:bCs/>
        </w:rPr>
        <w:t>Inform CTA of your visit</w:t>
      </w:r>
      <w:r w:rsidR="1142CC48" w:rsidRPr="7C5BC2F1">
        <w:rPr>
          <w:rFonts w:ascii="Arial" w:eastAsia="Arial" w:hAnsi="Arial" w:cs="Arial"/>
        </w:rPr>
        <w:t xml:space="preserve"> your Development Officer can provide support</w:t>
      </w:r>
    </w:p>
    <w:p w14:paraId="4CDC24D4" w14:textId="5CAF6CA8" w:rsidR="7C5BC2F1" w:rsidRDefault="7C5BC2F1" w:rsidP="7C5BC2F1">
      <w:pPr>
        <w:spacing w:after="0" w:line="240" w:lineRule="auto"/>
        <w:rPr>
          <w:rFonts w:ascii="Arial" w:eastAsia="Arial" w:hAnsi="Arial" w:cs="Arial"/>
        </w:rPr>
      </w:pPr>
    </w:p>
    <w:p w14:paraId="372F5CFF" w14:textId="2072DD35" w:rsidR="6C8C8281" w:rsidRDefault="6C8C8281" w:rsidP="6C8C8281">
      <w:pPr>
        <w:pStyle w:val="Heading4"/>
        <w:keepNext w:val="0"/>
        <w:keepLines w:val="0"/>
        <w:spacing w:before="0" w:after="0" w:line="240" w:lineRule="auto"/>
        <w:rPr>
          <w:rFonts w:ascii="Arial" w:eastAsia="Arial" w:hAnsi="Arial" w:cs="Arial"/>
          <w:b/>
          <w:bCs/>
        </w:rPr>
      </w:pPr>
    </w:p>
    <w:p w14:paraId="670CE7B3" w14:textId="587F52A3" w:rsidR="002E22A8" w:rsidRPr="002E22A8" w:rsidRDefault="13695BEE" w:rsidP="44D234C6">
      <w:pPr>
        <w:pStyle w:val="Heading4"/>
        <w:keepNext w:val="0"/>
        <w:keepLines w:val="0"/>
        <w:spacing w:before="0" w:after="0" w:line="240" w:lineRule="auto"/>
        <w:rPr>
          <w:rFonts w:ascii="Arial" w:eastAsia="Arial" w:hAnsi="Arial" w:cs="Arial"/>
          <w:b/>
          <w:color w:val="279CD8"/>
        </w:rPr>
      </w:pPr>
      <w:r w:rsidRPr="7899AC2A">
        <w:rPr>
          <w:rFonts w:ascii="Arial" w:eastAsia="Arial" w:hAnsi="Arial" w:cs="Arial"/>
          <w:b/>
          <w:color w:val="279CD8"/>
        </w:rPr>
        <w:t>During the Visit</w:t>
      </w:r>
    </w:p>
    <w:p w14:paraId="46583C17" w14:textId="3982528C" w:rsidR="002E22A8" w:rsidRPr="002E22A8" w:rsidRDefault="00000000" w:rsidP="44D234C6">
      <w:pPr>
        <w:spacing w:after="0" w:line="240" w:lineRule="auto"/>
        <w:rPr>
          <w:rFonts w:ascii="Arial" w:eastAsia="Arial" w:hAnsi="Arial" w:cs="Arial"/>
        </w:rPr>
      </w:pPr>
      <w:sdt>
        <w:sdtPr>
          <w:rPr>
            <w:rFonts w:ascii="Arial" w:eastAsia="Arial" w:hAnsi="Arial" w:cs="Arial"/>
          </w:rPr>
          <w:id w:val="-1265843014"/>
          <w14:checkbox>
            <w14:checked w14:val="0"/>
            <w14:checkedState w14:val="2612" w14:font="MS Gothic"/>
            <w14:uncheckedState w14:val="2610" w14:font="MS Gothic"/>
          </w14:checkbox>
        </w:sdtPr>
        <w:sdtContent>
          <w:r w:rsidR="00965639">
            <w:rPr>
              <w:rFonts w:ascii="MS Gothic" w:eastAsia="MS Gothic" w:hAnsi="MS Gothic" w:cs="Arial" w:hint="eastAsia"/>
            </w:rPr>
            <w:t>☐</w:t>
          </w:r>
        </w:sdtContent>
      </w:sdt>
      <w:r w:rsidR="3BE703F6" w:rsidRPr="44D234C6">
        <w:rPr>
          <w:rFonts w:ascii="Arial" w:eastAsia="Arial" w:hAnsi="Arial" w:cs="Arial"/>
        </w:rPr>
        <w:t xml:space="preserve"> </w:t>
      </w:r>
      <w:r w:rsidR="13695BEE" w:rsidRPr="44D234C6">
        <w:rPr>
          <w:rFonts w:ascii="Arial" w:eastAsia="Arial" w:hAnsi="Arial" w:cs="Arial"/>
          <w:b/>
          <w:bCs/>
        </w:rPr>
        <w:t>Brief your team</w:t>
      </w:r>
      <w:r w:rsidR="13695BEE" w:rsidRPr="44D234C6">
        <w:rPr>
          <w:rFonts w:ascii="Arial" w:eastAsia="Arial" w:hAnsi="Arial" w:cs="Arial"/>
        </w:rPr>
        <w:t xml:space="preserve"> on schedule and visitors</w:t>
      </w:r>
    </w:p>
    <w:p w14:paraId="0478A9A7" w14:textId="18B3DFE6" w:rsidR="002E22A8" w:rsidRPr="002E22A8" w:rsidRDefault="00000000" w:rsidP="44D234C6">
      <w:pPr>
        <w:spacing w:after="0" w:line="240" w:lineRule="auto"/>
        <w:rPr>
          <w:rFonts w:ascii="Arial" w:eastAsia="Arial" w:hAnsi="Arial" w:cs="Arial"/>
        </w:rPr>
      </w:pPr>
      <w:sdt>
        <w:sdtPr>
          <w:rPr>
            <w:rFonts w:ascii="Arial" w:eastAsia="Arial" w:hAnsi="Arial" w:cs="Arial"/>
          </w:rPr>
          <w:id w:val="-1354101456"/>
          <w14:checkbox>
            <w14:checked w14:val="0"/>
            <w14:checkedState w14:val="2612" w14:font="MS Gothic"/>
            <w14:uncheckedState w14:val="2610" w14:font="MS Gothic"/>
          </w14:checkbox>
        </w:sdtPr>
        <w:sdtContent>
          <w:r w:rsidR="00965639">
            <w:rPr>
              <w:rFonts w:ascii="MS Gothic" w:eastAsia="MS Gothic" w:hAnsi="MS Gothic" w:cs="Arial" w:hint="eastAsia"/>
            </w:rPr>
            <w:t>☐</w:t>
          </w:r>
        </w:sdtContent>
      </w:sdt>
      <w:r w:rsidR="00D23596" w:rsidRPr="44D234C6">
        <w:rPr>
          <w:rFonts w:ascii="Arial" w:eastAsia="Arial" w:hAnsi="Arial" w:cs="Arial"/>
        </w:rPr>
        <w:t xml:space="preserve"> </w:t>
      </w:r>
      <w:r w:rsidR="13695BEE" w:rsidRPr="44D234C6">
        <w:rPr>
          <w:rFonts w:ascii="Arial" w:eastAsia="Arial" w:hAnsi="Arial" w:cs="Arial"/>
          <w:b/>
          <w:bCs/>
        </w:rPr>
        <w:t>Assign a guide</w:t>
      </w:r>
      <w:r w:rsidR="13695BEE" w:rsidRPr="44D234C6">
        <w:rPr>
          <w:rFonts w:ascii="Arial" w:eastAsia="Arial" w:hAnsi="Arial" w:cs="Arial"/>
        </w:rPr>
        <w:t xml:space="preserve"> for the representative</w:t>
      </w:r>
    </w:p>
    <w:p w14:paraId="68FB7EFA" w14:textId="28925D17" w:rsidR="002E22A8" w:rsidRPr="002E22A8" w:rsidRDefault="00000000" w:rsidP="44D234C6">
      <w:pPr>
        <w:spacing w:after="0" w:line="240" w:lineRule="auto"/>
        <w:rPr>
          <w:rFonts w:ascii="Arial" w:eastAsia="Arial" w:hAnsi="Arial" w:cs="Arial"/>
        </w:rPr>
      </w:pPr>
      <w:sdt>
        <w:sdtPr>
          <w:rPr>
            <w:rFonts w:ascii="Arial" w:eastAsia="Arial" w:hAnsi="Arial" w:cs="Arial"/>
          </w:rPr>
          <w:id w:val="-1891491176"/>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00D23596" w:rsidRPr="6C8C8281">
        <w:rPr>
          <w:rFonts w:ascii="Arial" w:eastAsia="Arial" w:hAnsi="Arial" w:cs="Arial"/>
        </w:rPr>
        <w:t xml:space="preserve"> </w:t>
      </w:r>
      <w:r w:rsidR="13695BEE" w:rsidRPr="6C8C8281">
        <w:rPr>
          <w:rFonts w:ascii="Arial" w:eastAsia="Arial" w:hAnsi="Arial" w:cs="Arial"/>
          <w:b/>
          <w:bCs/>
        </w:rPr>
        <w:t>Welcome and tour</w:t>
      </w:r>
      <w:r w:rsidR="13695BEE" w:rsidRPr="6C8C8281">
        <w:rPr>
          <w:rFonts w:ascii="Arial" w:eastAsia="Arial" w:hAnsi="Arial" w:cs="Arial"/>
        </w:rPr>
        <w:t>: introduce staff, volunteers, passengers; showcase</w:t>
      </w:r>
      <w:r w:rsidR="000B6BA3">
        <w:rPr>
          <w:rFonts w:ascii="Arial" w:eastAsia="Arial" w:hAnsi="Arial" w:cs="Arial"/>
        </w:rPr>
        <w:t xml:space="preserve"> </w:t>
      </w:r>
      <w:r w:rsidR="13695BEE" w:rsidRPr="6C8C8281">
        <w:rPr>
          <w:rFonts w:ascii="Arial" w:eastAsia="Arial" w:hAnsi="Arial" w:cs="Arial"/>
        </w:rPr>
        <w:t>operations</w:t>
      </w:r>
    </w:p>
    <w:p w14:paraId="0B843390" w14:textId="1BE22152" w:rsidR="002E22A8" w:rsidRPr="002E22A8" w:rsidRDefault="00000000" w:rsidP="44D234C6">
      <w:pPr>
        <w:spacing w:after="0" w:line="240" w:lineRule="auto"/>
        <w:rPr>
          <w:rFonts w:ascii="Arial" w:eastAsia="Arial" w:hAnsi="Arial" w:cs="Arial"/>
        </w:rPr>
      </w:pPr>
      <w:sdt>
        <w:sdtPr>
          <w:rPr>
            <w:rFonts w:ascii="Arial" w:eastAsia="Arial" w:hAnsi="Arial" w:cs="Arial"/>
          </w:rPr>
          <w:id w:val="-1688669839"/>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6FBFA1EA" w:rsidRPr="44D234C6">
        <w:rPr>
          <w:rFonts w:ascii="Arial" w:eastAsia="Arial" w:hAnsi="Arial" w:cs="Arial"/>
        </w:rPr>
        <w:t xml:space="preserve"> </w:t>
      </w:r>
      <w:r w:rsidR="13695BEE" w:rsidRPr="44D234C6">
        <w:rPr>
          <w:rFonts w:ascii="Arial" w:eastAsia="Arial" w:hAnsi="Arial" w:cs="Arial"/>
          <w:b/>
          <w:bCs/>
        </w:rPr>
        <w:t>Share impact stories</w:t>
      </w:r>
      <w:r w:rsidR="13695BEE" w:rsidRPr="44D234C6">
        <w:rPr>
          <w:rFonts w:ascii="Arial" w:eastAsia="Arial" w:hAnsi="Arial" w:cs="Arial"/>
        </w:rPr>
        <w:t xml:space="preserve"> (healthcare, education, reduced isolation)</w:t>
      </w:r>
      <w:r w:rsidR="000B6BA3">
        <w:t xml:space="preserve"> </w:t>
      </w:r>
      <w:r w:rsidR="13695BEE" w:rsidRPr="44D234C6">
        <w:rPr>
          <w:rFonts w:ascii="Arial" w:eastAsia="Arial" w:hAnsi="Arial" w:cs="Arial"/>
        </w:rPr>
        <w:t>Use real quotes and testimonials</w:t>
      </w:r>
    </w:p>
    <w:p w14:paraId="5CC05136" w14:textId="4E013C29" w:rsidR="002E22A8" w:rsidRPr="002E22A8" w:rsidRDefault="00000000" w:rsidP="44D234C6">
      <w:pPr>
        <w:spacing w:after="0" w:line="240" w:lineRule="auto"/>
        <w:rPr>
          <w:rFonts w:ascii="Arial" w:eastAsia="Arial" w:hAnsi="Arial" w:cs="Arial"/>
        </w:rPr>
      </w:pPr>
      <w:sdt>
        <w:sdtPr>
          <w:rPr>
            <w:rFonts w:ascii="Arial" w:eastAsia="Arial" w:hAnsi="Arial" w:cs="Arial"/>
          </w:rPr>
          <w:id w:val="-1021162378"/>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26E30D60" w:rsidRPr="44D234C6">
        <w:rPr>
          <w:rFonts w:ascii="Arial" w:eastAsia="Arial" w:hAnsi="Arial" w:cs="Arial"/>
        </w:rPr>
        <w:t xml:space="preserve"> </w:t>
      </w:r>
      <w:r w:rsidR="13695BEE" w:rsidRPr="44D234C6">
        <w:rPr>
          <w:rFonts w:ascii="Arial" w:eastAsia="Arial" w:hAnsi="Arial" w:cs="Arial"/>
          <w:b/>
          <w:bCs/>
        </w:rPr>
        <w:t>Present challenges</w:t>
      </w:r>
    </w:p>
    <w:p w14:paraId="34790FA9" w14:textId="58088ADB" w:rsidR="002E22A8" w:rsidRPr="002E22A8" w:rsidRDefault="00000000" w:rsidP="44D234C6">
      <w:pPr>
        <w:spacing w:after="0" w:line="240" w:lineRule="auto"/>
        <w:rPr>
          <w:rFonts w:ascii="Arial" w:eastAsia="Arial" w:hAnsi="Arial" w:cs="Arial"/>
          <w:b/>
          <w:bCs/>
        </w:rPr>
      </w:pPr>
      <w:sdt>
        <w:sdtPr>
          <w:rPr>
            <w:rFonts w:ascii="Arial" w:eastAsia="Arial" w:hAnsi="Arial" w:cs="Arial"/>
          </w:rPr>
          <w:id w:val="1088118200"/>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70F1F9CD" w:rsidRPr="44D234C6">
        <w:rPr>
          <w:rFonts w:ascii="Arial" w:eastAsia="Arial" w:hAnsi="Arial" w:cs="Arial"/>
        </w:rPr>
        <w:t xml:space="preserve"> </w:t>
      </w:r>
      <w:r w:rsidR="13695BEE" w:rsidRPr="44D234C6">
        <w:rPr>
          <w:rFonts w:ascii="Arial" w:eastAsia="Arial" w:hAnsi="Arial" w:cs="Arial"/>
          <w:b/>
          <w:bCs/>
        </w:rPr>
        <w:t xml:space="preserve">Ask for </w:t>
      </w:r>
      <w:r w:rsidR="5CF1A2DC" w:rsidRPr="44D234C6">
        <w:rPr>
          <w:rFonts w:ascii="Arial" w:eastAsia="Arial" w:hAnsi="Arial" w:cs="Arial"/>
          <w:b/>
          <w:bCs/>
        </w:rPr>
        <w:t xml:space="preserve">their ongoing </w:t>
      </w:r>
      <w:r w:rsidR="13695BEE" w:rsidRPr="44D234C6">
        <w:rPr>
          <w:rFonts w:ascii="Arial" w:eastAsia="Arial" w:hAnsi="Arial" w:cs="Arial"/>
          <w:b/>
          <w:bCs/>
        </w:rPr>
        <w:t>support</w:t>
      </w:r>
      <w:r w:rsidR="663B77BD" w:rsidRPr="44D234C6">
        <w:rPr>
          <w:rFonts w:ascii="Arial" w:eastAsia="Arial" w:hAnsi="Arial" w:cs="Arial"/>
          <w:b/>
          <w:bCs/>
        </w:rPr>
        <w:t xml:space="preserve"> </w:t>
      </w:r>
    </w:p>
    <w:p w14:paraId="35FD01EF" w14:textId="6F128076" w:rsidR="002E22A8" w:rsidRPr="002E22A8" w:rsidRDefault="002E22A8" w:rsidP="44D234C6">
      <w:pPr>
        <w:pStyle w:val="Heading4"/>
        <w:keepNext w:val="0"/>
        <w:keepLines w:val="0"/>
        <w:spacing w:before="0" w:after="0" w:line="240" w:lineRule="auto"/>
        <w:rPr>
          <w:rFonts w:ascii="Arial" w:eastAsia="Arial" w:hAnsi="Arial" w:cs="Arial"/>
          <w:b/>
          <w:color w:val="279CD8"/>
        </w:rPr>
      </w:pPr>
    </w:p>
    <w:p w14:paraId="29EC7D28" w14:textId="40CF56E6" w:rsidR="002E22A8" w:rsidRPr="002E22A8" w:rsidRDefault="13695BEE" w:rsidP="44D234C6">
      <w:pPr>
        <w:pStyle w:val="Heading4"/>
        <w:keepNext w:val="0"/>
        <w:keepLines w:val="0"/>
        <w:spacing w:before="0" w:after="0" w:line="240" w:lineRule="auto"/>
        <w:rPr>
          <w:rFonts w:ascii="Arial" w:eastAsia="Arial" w:hAnsi="Arial" w:cs="Arial"/>
          <w:b/>
          <w:color w:val="279CD8"/>
        </w:rPr>
      </w:pPr>
      <w:r w:rsidRPr="7899AC2A">
        <w:rPr>
          <w:rFonts w:ascii="Arial" w:eastAsia="Arial" w:hAnsi="Arial" w:cs="Arial"/>
          <w:b/>
          <w:color w:val="279CD8"/>
        </w:rPr>
        <w:t>Media &amp; Comms</w:t>
      </w:r>
    </w:p>
    <w:p w14:paraId="73D73589" w14:textId="6E5618A5" w:rsidR="002E22A8" w:rsidRPr="002E22A8" w:rsidRDefault="00000000" w:rsidP="44D234C6">
      <w:pPr>
        <w:spacing w:after="0" w:line="240" w:lineRule="auto"/>
        <w:rPr>
          <w:rFonts w:ascii="Arial" w:eastAsia="Arial" w:hAnsi="Arial" w:cs="Arial"/>
        </w:rPr>
      </w:pPr>
      <w:sdt>
        <w:sdtPr>
          <w:rPr>
            <w:rFonts w:ascii="Arial" w:eastAsia="Arial" w:hAnsi="Arial" w:cs="Arial"/>
          </w:rPr>
          <w:id w:val="-1386103487"/>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2B4AE594" w:rsidRPr="44D234C6">
        <w:rPr>
          <w:rFonts w:ascii="Arial" w:eastAsia="Arial" w:hAnsi="Arial" w:cs="Arial"/>
        </w:rPr>
        <w:t xml:space="preserve"> </w:t>
      </w:r>
      <w:r w:rsidR="13695BEE" w:rsidRPr="44D234C6">
        <w:rPr>
          <w:rFonts w:ascii="Arial" w:eastAsia="Arial" w:hAnsi="Arial" w:cs="Arial"/>
          <w:b/>
          <w:bCs/>
        </w:rPr>
        <w:t>Prepare press release</w:t>
      </w:r>
      <w:r w:rsidR="13695BEE" w:rsidRPr="44D234C6">
        <w:rPr>
          <w:rFonts w:ascii="Arial" w:eastAsia="Arial" w:hAnsi="Arial" w:cs="Arial"/>
        </w:rPr>
        <w:t xml:space="preserve"> (use CTA template)</w:t>
      </w:r>
    </w:p>
    <w:p w14:paraId="3C0D7B04" w14:textId="5190F2A1" w:rsidR="002E22A8" w:rsidRPr="002E22A8" w:rsidRDefault="00000000" w:rsidP="44D234C6">
      <w:pPr>
        <w:spacing w:after="0" w:line="240" w:lineRule="auto"/>
        <w:rPr>
          <w:rFonts w:ascii="Arial" w:eastAsia="Arial" w:hAnsi="Arial" w:cs="Arial"/>
        </w:rPr>
      </w:pPr>
      <w:sdt>
        <w:sdtPr>
          <w:rPr>
            <w:rFonts w:ascii="Arial" w:eastAsia="Arial" w:hAnsi="Arial" w:cs="Arial"/>
          </w:rPr>
          <w:id w:val="1452435573"/>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50D01CB6" w:rsidRPr="44D234C6">
        <w:rPr>
          <w:rFonts w:ascii="Arial" w:eastAsia="Arial" w:hAnsi="Arial" w:cs="Arial"/>
        </w:rPr>
        <w:t xml:space="preserve"> </w:t>
      </w:r>
      <w:r w:rsidR="13695BEE" w:rsidRPr="44D234C6">
        <w:rPr>
          <w:rFonts w:ascii="Arial" w:eastAsia="Arial" w:hAnsi="Arial" w:cs="Arial"/>
          <w:b/>
          <w:bCs/>
        </w:rPr>
        <w:t>Invite local media</w:t>
      </w:r>
      <w:r w:rsidR="13695BEE" w:rsidRPr="44D234C6">
        <w:rPr>
          <w:rFonts w:ascii="Arial" w:eastAsia="Arial" w:hAnsi="Arial" w:cs="Arial"/>
        </w:rPr>
        <w:t xml:space="preserve"> (photographer/journalist)</w:t>
      </w:r>
    </w:p>
    <w:p w14:paraId="62A5CDC4" w14:textId="1B091881" w:rsidR="002E22A8" w:rsidRPr="002E22A8" w:rsidRDefault="00000000" w:rsidP="44D234C6">
      <w:pPr>
        <w:spacing w:after="0" w:line="240" w:lineRule="auto"/>
        <w:rPr>
          <w:rFonts w:ascii="Arial" w:eastAsia="Arial" w:hAnsi="Arial" w:cs="Arial"/>
        </w:rPr>
      </w:pPr>
      <w:sdt>
        <w:sdtPr>
          <w:rPr>
            <w:rFonts w:ascii="Arial" w:eastAsia="Arial" w:hAnsi="Arial" w:cs="Arial"/>
          </w:rPr>
          <w:id w:val="494547294"/>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12E998F3" w:rsidRPr="44D234C6">
        <w:rPr>
          <w:rFonts w:ascii="Arial" w:eastAsia="Arial" w:hAnsi="Arial" w:cs="Arial"/>
        </w:rPr>
        <w:t xml:space="preserve"> </w:t>
      </w:r>
      <w:r w:rsidR="13695BEE" w:rsidRPr="44D234C6">
        <w:rPr>
          <w:rFonts w:ascii="Arial" w:eastAsia="Arial" w:hAnsi="Arial" w:cs="Arial"/>
          <w:b/>
          <w:bCs/>
        </w:rPr>
        <w:t>Capture and share visit</w:t>
      </w:r>
      <w:r w:rsidR="13695BEE" w:rsidRPr="44D234C6">
        <w:rPr>
          <w:rFonts w:ascii="Arial" w:eastAsia="Arial" w:hAnsi="Arial" w:cs="Arial"/>
        </w:rPr>
        <w:t xml:space="preserve"> on social media (tag reps)</w:t>
      </w:r>
    </w:p>
    <w:p w14:paraId="3B3FEC12" w14:textId="2E33C6D9" w:rsidR="002E22A8" w:rsidRPr="002E22A8" w:rsidRDefault="002E22A8" w:rsidP="44D234C6">
      <w:pPr>
        <w:spacing w:after="0" w:line="240" w:lineRule="auto"/>
        <w:rPr>
          <w:rFonts w:ascii="Arial" w:eastAsia="Arial" w:hAnsi="Arial" w:cs="Arial"/>
          <w:color w:val="279CD8"/>
        </w:rPr>
      </w:pPr>
    </w:p>
    <w:p w14:paraId="0C2D5E34" w14:textId="77502FFA" w:rsidR="002E22A8" w:rsidRPr="002E22A8" w:rsidRDefault="254F9A15" w:rsidP="44D234C6">
      <w:pPr>
        <w:pStyle w:val="Heading4"/>
        <w:keepNext w:val="0"/>
        <w:keepLines w:val="0"/>
        <w:spacing w:before="0" w:after="0" w:line="240" w:lineRule="auto"/>
        <w:rPr>
          <w:rFonts w:ascii="Arial" w:eastAsia="Arial" w:hAnsi="Arial" w:cs="Arial"/>
          <w:b/>
          <w:color w:val="279CD8"/>
        </w:rPr>
      </w:pPr>
      <w:r w:rsidRPr="7899AC2A">
        <w:rPr>
          <w:rFonts w:ascii="Arial" w:eastAsia="Arial" w:hAnsi="Arial" w:cs="Arial"/>
          <w:b/>
          <w:color w:val="279CD8"/>
        </w:rPr>
        <w:t>A</w:t>
      </w:r>
      <w:r w:rsidR="13695BEE" w:rsidRPr="7899AC2A">
        <w:rPr>
          <w:rFonts w:ascii="Arial" w:eastAsia="Arial" w:hAnsi="Arial" w:cs="Arial"/>
          <w:b/>
          <w:color w:val="279CD8"/>
        </w:rPr>
        <w:t>fter the Visit</w:t>
      </w:r>
    </w:p>
    <w:p w14:paraId="2771D59F" w14:textId="10186BAE" w:rsidR="002E22A8" w:rsidRPr="002E22A8" w:rsidRDefault="00000000" w:rsidP="44D234C6">
      <w:pPr>
        <w:spacing w:after="0" w:line="240" w:lineRule="auto"/>
        <w:rPr>
          <w:rFonts w:ascii="Arial" w:eastAsia="Arial" w:hAnsi="Arial" w:cs="Arial"/>
        </w:rPr>
      </w:pPr>
      <w:sdt>
        <w:sdtPr>
          <w:rPr>
            <w:rFonts w:ascii="Arial" w:eastAsia="Arial" w:hAnsi="Arial" w:cs="Arial"/>
          </w:rPr>
          <w:id w:val="690110027"/>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340CA95D" w:rsidRPr="44D234C6">
        <w:rPr>
          <w:rFonts w:ascii="Arial" w:eastAsia="Arial" w:hAnsi="Arial" w:cs="Arial"/>
        </w:rPr>
        <w:t xml:space="preserve"> </w:t>
      </w:r>
      <w:r w:rsidR="13695BEE" w:rsidRPr="44D234C6">
        <w:rPr>
          <w:rFonts w:ascii="Arial" w:eastAsia="Arial" w:hAnsi="Arial" w:cs="Arial"/>
          <w:b/>
          <w:bCs/>
        </w:rPr>
        <w:t>Send thank-you message</w:t>
      </w:r>
      <w:r w:rsidR="0DBBB3C4" w:rsidRPr="44D234C6">
        <w:rPr>
          <w:rFonts w:ascii="Arial" w:eastAsia="Arial" w:hAnsi="Arial" w:cs="Arial"/>
          <w:b/>
          <w:bCs/>
        </w:rPr>
        <w:t xml:space="preserve">- </w:t>
      </w:r>
      <w:r w:rsidR="13695BEE" w:rsidRPr="44D234C6">
        <w:rPr>
          <w:rFonts w:ascii="Arial" w:eastAsia="Arial" w:hAnsi="Arial" w:cs="Arial"/>
        </w:rPr>
        <w:t>Reinforce key asks and appreciation</w:t>
      </w:r>
    </w:p>
    <w:p w14:paraId="707DCEB9" w14:textId="11F829C2" w:rsidR="002E22A8" w:rsidRPr="002E22A8" w:rsidRDefault="00000000" w:rsidP="44D234C6">
      <w:pPr>
        <w:spacing w:after="0" w:line="240" w:lineRule="auto"/>
        <w:rPr>
          <w:rFonts w:ascii="Arial" w:eastAsia="Arial" w:hAnsi="Arial" w:cs="Arial"/>
        </w:rPr>
      </w:pPr>
      <w:sdt>
        <w:sdtPr>
          <w:rPr>
            <w:rFonts w:ascii="Arial" w:eastAsia="Arial" w:hAnsi="Arial" w:cs="Arial"/>
          </w:rPr>
          <w:id w:val="667908008"/>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00C01920" w:rsidRPr="44D234C6">
        <w:rPr>
          <w:rFonts w:ascii="Arial" w:eastAsia="Arial" w:hAnsi="Arial" w:cs="Arial"/>
        </w:rPr>
        <w:t xml:space="preserve"> </w:t>
      </w:r>
      <w:r w:rsidR="13695BEE" w:rsidRPr="44D234C6">
        <w:rPr>
          <w:rFonts w:ascii="Arial" w:eastAsia="Arial" w:hAnsi="Arial" w:cs="Arial"/>
          <w:b/>
          <w:bCs/>
        </w:rPr>
        <w:t>Evaluate impact</w:t>
      </w:r>
      <w:r w:rsidR="72F00588" w:rsidRPr="44D234C6">
        <w:rPr>
          <w:rFonts w:ascii="Arial" w:eastAsia="Arial" w:hAnsi="Arial" w:cs="Arial"/>
          <w:b/>
          <w:bCs/>
        </w:rPr>
        <w:t xml:space="preserve">- </w:t>
      </w:r>
      <w:r w:rsidR="13695BEE" w:rsidRPr="44D234C6">
        <w:rPr>
          <w:rFonts w:ascii="Arial" w:eastAsia="Arial" w:hAnsi="Arial" w:cs="Arial"/>
        </w:rPr>
        <w:t>Engagement level, feedback, next steps</w:t>
      </w:r>
    </w:p>
    <w:p w14:paraId="24E75802" w14:textId="5BA01B36" w:rsidR="66EAB8D6" w:rsidRDefault="00000000" w:rsidP="7899AC2A">
      <w:pPr>
        <w:spacing w:after="0" w:line="240" w:lineRule="auto"/>
        <w:rPr>
          <w:rFonts w:ascii="Arial" w:eastAsia="Arial" w:hAnsi="Arial" w:cs="Arial"/>
        </w:rPr>
      </w:pPr>
      <w:sdt>
        <w:sdtPr>
          <w:rPr>
            <w:rFonts w:ascii="Arial" w:eastAsia="Arial" w:hAnsi="Arial" w:cs="Arial"/>
          </w:rPr>
          <w:id w:val="834735098"/>
          <w14:checkbox>
            <w14:checked w14:val="0"/>
            <w14:checkedState w14:val="2612" w14:font="MS Gothic"/>
            <w14:uncheckedState w14:val="2610" w14:font="MS Gothic"/>
          </w14:checkbox>
        </w:sdtPr>
        <w:sdtContent>
          <w:r w:rsidR="00C01920">
            <w:rPr>
              <w:rFonts w:ascii="MS Gothic" w:eastAsia="MS Gothic" w:hAnsi="MS Gothic" w:cs="Arial" w:hint="eastAsia"/>
            </w:rPr>
            <w:t>☐</w:t>
          </w:r>
        </w:sdtContent>
      </w:sdt>
      <w:r w:rsidR="305ECE4A" w:rsidRPr="44D234C6">
        <w:rPr>
          <w:rFonts w:ascii="Arial" w:eastAsia="Arial" w:hAnsi="Arial" w:cs="Arial"/>
        </w:rPr>
        <w:t xml:space="preserve"> </w:t>
      </w:r>
      <w:r w:rsidR="13695BEE" w:rsidRPr="44D234C6">
        <w:rPr>
          <w:rFonts w:ascii="Arial" w:eastAsia="Arial" w:hAnsi="Arial" w:cs="Arial"/>
          <w:b/>
          <w:bCs/>
        </w:rPr>
        <w:t>Maintain contact</w:t>
      </w:r>
      <w:r w:rsidR="3D018CC9" w:rsidRPr="44D234C6">
        <w:rPr>
          <w:rFonts w:ascii="Arial" w:eastAsia="Arial" w:hAnsi="Arial" w:cs="Arial"/>
          <w:b/>
          <w:bCs/>
        </w:rPr>
        <w:t xml:space="preserve">- </w:t>
      </w:r>
      <w:r w:rsidR="13695BEE" w:rsidRPr="44D234C6">
        <w:rPr>
          <w:rFonts w:ascii="Arial" w:eastAsia="Arial" w:hAnsi="Arial" w:cs="Arial"/>
        </w:rPr>
        <w:t>Share updates, invite to future events</w:t>
      </w:r>
    </w:p>
    <w:p w14:paraId="1C75064A" w14:textId="77777777" w:rsidR="0032448A" w:rsidRDefault="0032448A" w:rsidP="7899AC2A">
      <w:pPr>
        <w:spacing w:after="0" w:line="240" w:lineRule="auto"/>
        <w:rPr>
          <w:rFonts w:ascii="Arial" w:eastAsia="Arial" w:hAnsi="Arial" w:cs="Arial"/>
        </w:rPr>
      </w:pPr>
    </w:p>
    <w:p w14:paraId="2DEA40E0" w14:textId="4EB3C0A0" w:rsidR="7C5BC2F1" w:rsidRDefault="7C5BC2F1" w:rsidP="7C5BC2F1">
      <w:pPr>
        <w:spacing w:after="0" w:line="240" w:lineRule="auto"/>
      </w:pPr>
    </w:p>
    <w:p w14:paraId="108AAA94" w14:textId="478709A0" w:rsidR="2C367C64" w:rsidRDefault="2C367C64" w:rsidP="2C367C64">
      <w:pPr>
        <w:spacing w:after="0" w:line="240" w:lineRule="auto"/>
        <w:rPr>
          <w:rFonts w:ascii="Arial" w:eastAsia="Arial" w:hAnsi="Arial" w:cs="Arial"/>
        </w:rPr>
      </w:pPr>
    </w:p>
    <w:p w14:paraId="57DB042A" w14:textId="45DFC1D6" w:rsidR="2C367C64" w:rsidRDefault="2C367C64" w:rsidP="2C367C64">
      <w:pPr>
        <w:spacing w:after="0" w:line="240" w:lineRule="auto"/>
        <w:rPr>
          <w:rFonts w:ascii="Arial" w:eastAsia="Arial" w:hAnsi="Arial" w:cs="Arial"/>
        </w:rPr>
      </w:pPr>
    </w:p>
    <w:p w14:paraId="1B202A3F" w14:textId="65C840AB" w:rsidR="00252A7E" w:rsidRPr="00252A7E" w:rsidRDefault="002E22A8" w:rsidP="44D234C6">
      <w:pPr>
        <w:pStyle w:val="Heading2"/>
        <w:numPr>
          <w:ilvl w:val="0"/>
          <w:numId w:val="12"/>
        </w:numPr>
        <w:spacing w:before="0" w:after="0"/>
        <w:rPr>
          <w:rFonts w:ascii="Arial" w:eastAsia="Arial" w:hAnsi="Arial" w:cs="Arial"/>
          <w:color w:val="279CD8"/>
        </w:rPr>
      </w:pPr>
      <w:r w:rsidRPr="7899AC2A">
        <w:rPr>
          <w:rFonts w:ascii="Arial" w:eastAsia="Arial" w:hAnsi="Arial" w:cs="Arial"/>
          <w:color w:val="279CD8"/>
        </w:rPr>
        <w:lastRenderedPageBreak/>
        <w:t>Inviting Local Elected Representatives (Pre-Event Preparation)</w:t>
      </w:r>
    </w:p>
    <w:p w14:paraId="393209C7" w14:textId="037FF7DF" w:rsidR="2C367C64" w:rsidRDefault="2C367C64" w:rsidP="2C367C64"/>
    <w:p w14:paraId="0C827208" w14:textId="458F0784" w:rsidR="00252A7E" w:rsidRPr="00252A7E" w:rsidRDefault="00252A7E" w:rsidP="44D234C6">
      <w:pPr>
        <w:spacing w:after="0"/>
        <w:rPr>
          <w:rFonts w:ascii="Arial" w:eastAsia="Arial" w:hAnsi="Arial" w:cs="Arial"/>
        </w:rPr>
      </w:pPr>
      <w:bookmarkStart w:id="0" w:name="_Int_Bq3FV66f"/>
      <w:r w:rsidRPr="44D234C6">
        <w:rPr>
          <w:rFonts w:ascii="Arial" w:eastAsia="Arial" w:hAnsi="Arial" w:cs="Arial"/>
          <w:b/>
          <w:bCs/>
        </w:rPr>
        <w:t>Identify</w:t>
      </w:r>
      <w:bookmarkEnd w:id="0"/>
      <w:r w:rsidRPr="44D234C6">
        <w:rPr>
          <w:rFonts w:ascii="Arial" w:eastAsia="Arial" w:hAnsi="Arial" w:cs="Arial"/>
          <w:b/>
          <w:bCs/>
        </w:rPr>
        <w:t xml:space="preserve"> Local Elected Representatives</w:t>
      </w:r>
      <w:r>
        <w:br/>
      </w:r>
      <w:r w:rsidRPr="44D234C6">
        <w:rPr>
          <w:rFonts w:ascii="Arial" w:eastAsia="Arial" w:hAnsi="Arial" w:cs="Arial"/>
        </w:rPr>
        <w:t>Research and gather contact details (email, phone, office address) for the following local elected representatives:</w:t>
      </w:r>
    </w:p>
    <w:p w14:paraId="035D46CC" w14:textId="57B76435" w:rsidR="00252A7E" w:rsidRPr="00252A7E" w:rsidRDefault="00252A7E" w:rsidP="44D234C6">
      <w:pPr>
        <w:numPr>
          <w:ilvl w:val="0"/>
          <w:numId w:val="16"/>
        </w:numPr>
        <w:spacing w:after="0"/>
        <w:rPr>
          <w:rFonts w:ascii="Arial" w:eastAsia="Arial" w:hAnsi="Arial" w:cs="Arial"/>
        </w:rPr>
      </w:pPr>
      <w:r w:rsidRPr="44D234C6">
        <w:rPr>
          <w:rFonts w:ascii="Arial" w:eastAsia="Arial" w:hAnsi="Arial" w:cs="Arial"/>
        </w:rPr>
        <w:t>Local Members of Parliament (MPs)</w:t>
      </w:r>
      <w:r w:rsidR="458C7D10" w:rsidRPr="44D234C6">
        <w:rPr>
          <w:rFonts w:ascii="Arial" w:eastAsia="Arial" w:hAnsi="Arial" w:cs="Arial"/>
        </w:rPr>
        <w:t xml:space="preserve"> </w:t>
      </w:r>
      <w:hyperlink r:id="rId12">
        <w:r w:rsidR="458C7D10" w:rsidRPr="44D234C6">
          <w:rPr>
            <w:rStyle w:val="Hyperlink"/>
            <w:rFonts w:ascii="Arial" w:eastAsia="Arial" w:hAnsi="Arial" w:cs="Arial"/>
          </w:rPr>
          <w:t>Find your MP - MPs and Lords - UK Parliament</w:t>
        </w:r>
      </w:hyperlink>
    </w:p>
    <w:p w14:paraId="2C71A1D4" w14:textId="1600E35D" w:rsidR="00252A7E" w:rsidRPr="00252A7E" w:rsidRDefault="00252A7E" w:rsidP="44D234C6">
      <w:pPr>
        <w:numPr>
          <w:ilvl w:val="0"/>
          <w:numId w:val="16"/>
        </w:numPr>
        <w:spacing w:after="0"/>
        <w:rPr>
          <w:rFonts w:ascii="Arial" w:eastAsia="Arial" w:hAnsi="Arial" w:cs="Arial"/>
        </w:rPr>
      </w:pPr>
      <w:r w:rsidRPr="44D234C6">
        <w:rPr>
          <w:rFonts w:ascii="Arial" w:eastAsia="Arial" w:hAnsi="Arial" w:cs="Arial"/>
        </w:rPr>
        <w:t>Members of the Legislative Assembly (MLAs) in Northern Ireland</w:t>
      </w:r>
      <w:r w:rsidR="1E66AAFA" w:rsidRPr="44D234C6">
        <w:rPr>
          <w:rFonts w:ascii="Arial" w:eastAsia="Arial" w:hAnsi="Arial" w:cs="Arial"/>
        </w:rPr>
        <w:t xml:space="preserve"> </w:t>
      </w:r>
      <w:hyperlink r:id="rId13">
        <w:r w:rsidR="1E66AAFA" w:rsidRPr="44D234C6">
          <w:rPr>
            <w:rStyle w:val="Hyperlink"/>
            <w:rFonts w:ascii="Arial" w:eastAsia="Arial" w:hAnsi="Arial" w:cs="Arial"/>
          </w:rPr>
          <w:t>Locate Your MLA</w:t>
        </w:r>
      </w:hyperlink>
    </w:p>
    <w:p w14:paraId="1E5A11D1" w14:textId="29762790" w:rsidR="00252A7E" w:rsidRPr="00252A7E" w:rsidRDefault="00252A7E" w:rsidP="44D234C6">
      <w:pPr>
        <w:numPr>
          <w:ilvl w:val="0"/>
          <w:numId w:val="16"/>
        </w:numPr>
        <w:spacing w:after="0"/>
        <w:rPr>
          <w:rFonts w:ascii="Arial" w:eastAsia="Arial" w:hAnsi="Arial" w:cs="Arial"/>
        </w:rPr>
      </w:pPr>
      <w:r w:rsidRPr="44D234C6">
        <w:rPr>
          <w:rFonts w:ascii="Arial" w:eastAsia="Arial" w:hAnsi="Arial" w:cs="Arial"/>
        </w:rPr>
        <w:t>Members of the Scottish Parliament (MSPs) in Scotland</w:t>
      </w:r>
      <w:r w:rsidR="124FC312" w:rsidRPr="44D234C6">
        <w:rPr>
          <w:rFonts w:ascii="Arial" w:eastAsia="Arial" w:hAnsi="Arial" w:cs="Arial"/>
        </w:rPr>
        <w:t xml:space="preserve"> </w:t>
      </w:r>
      <w:hyperlink r:id="rId14">
        <w:r w:rsidR="124FC312" w:rsidRPr="44D234C6">
          <w:rPr>
            <w:rStyle w:val="Hyperlink"/>
            <w:rFonts w:ascii="Arial" w:eastAsia="Arial" w:hAnsi="Arial" w:cs="Arial"/>
          </w:rPr>
          <w:t xml:space="preserve">Current and previous Members of the Scottish Parliament (MSPs) </w:t>
        </w:r>
      </w:hyperlink>
    </w:p>
    <w:p w14:paraId="006A4390" w14:textId="72FAACDE" w:rsidR="00252A7E" w:rsidRPr="00252A7E" w:rsidRDefault="00252A7E" w:rsidP="44D234C6">
      <w:pPr>
        <w:numPr>
          <w:ilvl w:val="0"/>
          <w:numId w:val="16"/>
        </w:numPr>
        <w:spacing w:after="0"/>
        <w:rPr>
          <w:rFonts w:ascii="Arial" w:eastAsia="Arial" w:hAnsi="Arial" w:cs="Arial"/>
        </w:rPr>
      </w:pPr>
      <w:r w:rsidRPr="44D234C6">
        <w:rPr>
          <w:rFonts w:ascii="Arial" w:eastAsia="Arial" w:hAnsi="Arial" w:cs="Arial"/>
        </w:rPr>
        <w:t>Members of the Senedd (MSs) in Wales</w:t>
      </w:r>
      <w:r w:rsidR="6D098F0A" w:rsidRPr="44D234C6">
        <w:rPr>
          <w:rFonts w:ascii="Arial" w:eastAsia="Arial" w:hAnsi="Arial" w:cs="Arial"/>
        </w:rPr>
        <w:t xml:space="preserve"> </w:t>
      </w:r>
      <w:hyperlink r:id="rId15">
        <w:r w:rsidR="6D098F0A" w:rsidRPr="44D234C6">
          <w:rPr>
            <w:rStyle w:val="Hyperlink"/>
            <w:rFonts w:ascii="Arial" w:eastAsia="Arial" w:hAnsi="Arial" w:cs="Arial"/>
          </w:rPr>
          <w:t>Find a Member of the Senedd</w:t>
        </w:r>
      </w:hyperlink>
    </w:p>
    <w:p w14:paraId="07AEAD7A" w14:textId="77777777" w:rsidR="00252A7E" w:rsidRPr="00252A7E" w:rsidRDefault="00252A7E" w:rsidP="44D234C6">
      <w:pPr>
        <w:numPr>
          <w:ilvl w:val="0"/>
          <w:numId w:val="16"/>
        </w:numPr>
        <w:spacing w:after="0"/>
        <w:rPr>
          <w:rFonts w:ascii="Arial" w:eastAsia="Arial" w:hAnsi="Arial" w:cs="Arial"/>
        </w:rPr>
      </w:pPr>
      <w:hyperlink r:id="rId16">
        <w:r w:rsidRPr="7C5BC2F1">
          <w:rPr>
            <w:rStyle w:val="Hyperlink"/>
            <w:rFonts w:ascii="Arial" w:eastAsia="Arial" w:hAnsi="Arial" w:cs="Arial"/>
          </w:rPr>
          <w:t>Local Councillors and Mayors</w:t>
        </w:r>
      </w:hyperlink>
    </w:p>
    <w:p w14:paraId="0A1FF352" w14:textId="4305850E" w:rsidR="2C367C64" w:rsidRDefault="2C367C64" w:rsidP="2C367C64">
      <w:pPr>
        <w:spacing w:after="0"/>
        <w:rPr>
          <w:rFonts w:ascii="Arial" w:eastAsia="Arial" w:hAnsi="Arial" w:cs="Arial"/>
        </w:rPr>
      </w:pPr>
    </w:p>
    <w:p w14:paraId="1CB400F9" w14:textId="77777777" w:rsidR="00252A7E" w:rsidRDefault="00252A7E" w:rsidP="44D234C6">
      <w:pPr>
        <w:spacing w:after="0"/>
        <w:rPr>
          <w:rFonts w:ascii="Arial" w:eastAsia="Arial" w:hAnsi="Arial" w:cs="Arial"/>
        </w:rPr>
      </w:pPr>
      <w:r w:rsidRPr="44D234C6">
        <w:rPr>
          <w:rFonts w:ascii="Arial" w:eastAsia="Arial" w:hAnsi="Arial" w:cs="Arial"/>
          <w:b/>
          <w:bCs/>
        </w:rPr>
        <w:t>Tip:</w:t>
      </w:r>
      <w:r w:rsidRPr="44D234C6">
        <w:rPr>
          <w:rFonts w:ascii="Arial" w:eastAsia="Arial" w:hAnsi="Arial" w:cs="Arial"/>
        </w:rPr>
        <w:t xml:space="preserve"> If multiple representatives are relevant, choose the ones best suited to your organisation, based on their role, influence, and alignment with your goals. Prioritise representatives who are </w:t>
      </w:r>
      <w:bookmarkStart w:id="1" w:name="_Int_qvQIOrsm"/>
      <w:r w:rsidRPr="44D234C6">
        <w:rPr>
          <w:rFonts w:ascii="Arial" w:eastAsia="Arial" w:hAnsi="Arial" w:cs="Arial"/>
        </w:rPr>
        <w:t>in a position</w:t>
      </w:r>
      <w:bookmarkEnd w:id="1"/>
      <w:r w:rsidRPr="44D234C6">
        <w:rPr>
          <w:rFonts w:ascii="Arial" w:eastAsia="Arial" w:hAnsi="Arial" w:cs="Arial"/>
        </w:rPr>
        <w:t xml:space="preserve"> to support and advocate for community transport.</w:t>
      </w:r>
    </w:p>
    <w:p w14:paraId="779D9B4B" w14:textId="77777777" w:rsidR="00252A7E" w:rsidRDefault="00252A7E" w:rsidP="44D234C6">
      <w:pPr>
        <w:spacing w:after="0"/>
        <w:rPr>
          <w:rFonts w:ascii="Arial" w:eastAsia="Arial" w:hAnsi="Arial" w:cs="Arial"/>
          <w:b/>
          <w:bCs/>
        </w:rPr>
      </w:pPr>
    </w:p>
    <w:p w14:paraId="2C235BB8" w14:textId="2D24CB72" w:rsidR="00252A7E" w:rsidRDefault="00252A7E" w:rsidP="44D234C6">
      <w:pPr>
        <w:spacing w:after="0"/>
        <w:rPr>
          <w:rFonts w:ascii="Arial" w:eastAsia="Arial" w:hAnsi="Arial" w:cs="Arial"/>
        </w:rPr>
      </w:pPr>
      <w:r w:rsidRPr="44D234C6">
        <w:rPr>
          <w:rFonts w:ascii="Arial" w:eastAsia="Arial" w:hAnsi="Arial" w:cs="Arial"/>
          <w:b/>
          <w:bCs/>
        </w:rPr>
        <w:t>Tailor Invitations</w:t>
      </w:r>
      <w:r>
        <w:br/>
      </w:r>
      <w:r w:rsidRPr="44D234C6">
        <w:rPr>
          <w:rFonts w:ascii="Arial" w:eastAsia="Arial" w:hAnsi="Arial" w:cs="Arial"/>
        </w:rPr>
        <w:t xml:space="preserve">Customise your invitation using CTA’s template, focusing on specific issues or benefits relevant to the representative’s constituency. Highlight how your service </w:t>
      </w:r>
      <w:bookmarkStart w:id="2" w:name="_Int_Bus1Ubvx"/>
      <w:r w:rsidRPr="44D234C6">
        <w:rPr>
          <w:rFonts w:ascii="Arial" w:eastAsia="Arial" w:hAnsi="Arial" w:cs="Arial"/>
        </w:rPr>
        <w:t>impacts</w:t>
      </w:r>
      <w:bookmarkEnd w:id="2"/>
      <w:r w:rsidRPr="44D234C6">
        <w:rPr>
          <w:rFonts w:ascii="Arial" w:eastAsia="Arial" w:hAnsi="Arial" w:cs="Arial"/>
        </w:rPr>
        <w:t xml:space="preserve"> their community and aligns with their priorities.</w:t>
      </w:r>
    </w:p>
    <w:p w14:paraId="1DD4BF91" w14:textId="325011A8" w:rsidR="00252A7E" w:rsidRDefault="00252A7E" w:rsidP="44D234C6">
      <w:pPr>
        <w:pStyle w:val="NoSpacing"/>
        <w:rPr>
          <w:rFonts w:ascii="Arial" w:eastAsia="Arial" w:hAnsi="Arial" w:cs="Arial"/>
        </w:rPr>
      </w:pPr>
      <w:r>
        <w:br/>
      </w:r>
      <w:r w:rsidRPr="76607434">
        <w:rPr>
          <w:rFonts w:ascii="Arial" w:eastAsia="Arial" w:hAnsi="Arial" w:cs="Arial"/>
        </w:rPr>
        <w:t>Invite them to visit your service either during or before Community Transport Week (</w:t>
      </w:r>
      <w:r w:rsidR="7FE85270" w:rsidRPr="76607434">
        <w:rPr>
          <w:rFonts w:ascii="Arial" w:eastAsia="Arial" w:hAnsi="Arial" w:cs="Arial"/>
        </w:rPr>
        <w:t>1</w:t>
      </w:r>
      <w:r w:rsidR="7651E4BD" w:rsidRPr="76607434">
        <w:rPr>
          <w:rFonts w:ascii="Arial" w:eastAsia="Arial" w:hAnsi="Arial" w:cs="Arial"/>
        </w:rPr>
        <w:t>2</w:t>
      </w:r>
      <w:r w:rsidR="7FE85270" w:rsidRPr="76607434">
        <w:rPr>
          <w:rFonts w:ascii="Arial" w:eastAsia="Arial" w:hAnsi="Arial" w:cs="Arial"/>
        </w:rPr>
        <w:t>–1</w:t>
      </w:r>
      <w:r w:rsidR="212121A9" w:rsidRPr="76607434">
        <w:rPr>
          <w:rFonts w:ascii="Arial" w:eastAsia="Arial" w:hAnsi="Arial" w:cs="Arial"/>
        </w:rPr>
        <w:t>6</w:t>
      </w:r>
      <w:r w:rsidRPr="76607434">
        <w:rPr>
          <w:rFonts w:ascii="Arial" w:eastAsia="Arial" w:hAnsi="Arial" w:cs="Arial"/>
        </w:rPr>
        <w:t xml:space="preserve"> October). Acknowledge their busy schedules and send invitations as early as</w:t>
      </w:r>
      <w:r w:rsidR="6DE7D379" w:rsidRPr="76607434">
        <w:rPr>
          <w:rFonts w:ascii="Arial" w:eastAsia="Arial" w:hAnsi="Arial" w:cs="Arial"/>
        </w:rPr>
        <w:t xml:space="preserve"> possible.</w:t>
      </w:r>
      <w:r w:rsidRPr="76607434">
        <w:rPr>
          <w:rFonts w:ascii="Arial" w:eastAsia="Arial" w:hAnsi="Arial" w:cs="Arial"/>
        </w:rPr>
        <w:t xml:space="preserve"> </w:t>
      </w:r>
    </w:p>
    <w:p w14:paraId="7630B4A5" w14:textId="77777777" w:rsidR="00252A7E" w:rsidRDefault="00252A7E" w:rsidP="44D234C6">
      <w:pPr>
        <w:spacing w:after="0"/>
        <w:rPr>
          <w:rFonts w:ascii="Arial" w:eastAsia="Arial" w:hAnsi="Arial" w:cs="Arial"/>
          <w:b/>
          <w:bCs/>
        </w:rPr>
      </w:pPr>
    </w:p>
    <w:p w14:paraId="12E40099" w14:textId="1D44413C" w:rsidR="00252A7E" w:rsidRPr="00252A7E" w:rsidRDefault="00252A7E" w:rsidP="44D234C6">
      <w:pPr>
        <w:spacing w:after="0"/>
      </w:pPr>
      <w:r w:rsidRPr="7C5BC2F1">
        <w:rPr>
          <w:rFonts w:ascii="Arial" w:eastAsia="Arial" w:hAnsi="Arial" w:cs="Arial"/>
          <w:b/>
          <w:bCs/>
        </w:rPr>
        <w:t>Coordinate Visit Schedules</w:t>
      </w:r>
      <w:r>
        <w:br/>
      </w:r>
      <w:r w:rsidRPr="7C5BC2F1">
        <w:rPr>
          <w:rFonts w:ascii="Arial" w:eastAsia="Arial" w:hAnsi="Arial" w:cs="Arial"/>
        </w:rPr>
        <w:t xml:space="preserve">Reach out to schedule a visit within the </w:t>
      </w:r>
      <w:r w:rsidR="71BCDEC9" w:rsidRPr="7C5BC2F1">
        <w:rPr>
          <w:rFonts w:ascii="Arial" w:eastAsia="Arial" w:hAnsi="Arial" w:cs="Arial"/>
        </w:rPr>
        <w:t>CTWeek26</w:t>
      </w:r>
      <w:r w:rsidRPr="7C5BC2F1">
        <w:rPr>
          <w:rFonts w:ascii="Arial" w:eastAsia="Arial" w:hAnsi="Arial" w:cs="Arial"/>
        </w:rPr>
        <w:t xml:space="preserve"> dates. Follow up politely if necessary, </w:t>
      </w:r>
      <w:bookmarkStart w:id="3" w:name="_Int_79kNGTmb"/>
      <w:r w:rsidRPr="7C5BC2F1">
        <w:rPr>
          <w:rFonts w:ascii="Arial" w:eastAsia="Arial" w:hAnsi="Arial" w:cs="Arial"/>
        </w:rPr>
        <w:t>offering assistance</w:t>
      </w:r>
      <w:bookmarkEnd w:id="3"/>
      <w:r w:rsidRPr="7C5BC2F1">
        <w:rPr>
          <w:rFonts w:ascii="Arial" w:eastAsia="Arial" w:hAnsi="Arial" w:cs="Arial"/>
        </w:rPr>
        <w:t xml:space="preserve"> with scheduling and logistics to make the visit as smooth as possible.</w:t>
      </w:r>
    </w:p>
    <w:p w14:paraId="475A1ADF" w14:textId="4F987F05" w:rsidR="7C5BC2F1" w:rsidRDefault="7C5BC2F1" w:rsidP="7C5BC2F1"/>
    <w:p w14:paraId="7BC59CD9" w14:textId="259D2FED" w:rsidR="76607434" w:rsidRDefault="76607434" w:rsidP="76607434">
      <w:pPr>
        <w:spacing w:after="0"/>
        <w:rPr>
          <w:rFonts w:ascii="Arial" w:eastAsia="Arial" w:hAnsi="Arial" w:cs="Arial"/>
        </w:rPr>
      </w:pPr>
    </w:p>
    <w:p w14:paraId="131425DB" w14:textId="03B0AFD5" w:rsidR="76607434" w:rsidRDefault="76607434" w:rsidP="76607434">
      <w:pPr>
        <w:spacing w:after="0"/>
        <w:rPr>
          <w:rFonts w:ascii="Arial" w:eastAsia="Arial" w:hAnsi="Arial" w:cs="Arial"/>
        </w:rPr>
      </w:pPr>
    </w:p>
    <w:p w14:paraId="4DB1EF0C" w14:textId="77777777" w:rsidR="00252A7E" w:rsidRDefault="00252A7E" w:rsidP="44D234C6">
      <w:pPr>
        <w:spacing w:after="0"/>
        <w:rPr>
          <w:rFonts w:ascii="Arial" w:eastAsia="Arial" w:hAnsi="Arial" w:cs="Arial"/>
        </w:rPr>
      </w:pPr>
    </w:p>
    <w:p w14:paraId="6151FB51" w14:textId="7160C3C3" w:rsidR="00252A7E" w:rsidRPr="00252A7E" w:rsidRDefault="00252A7E" w:rsidP="44D234C6">
      <w:pPr>
        <w:pStyle w:val="Heading2"/>
        <w:numPr>
          <w:ilvl w:val="0"/>
          <w:numId w:val="12"/>
        </w:numPr>
        <w:spacing w:before="0" w:after="0"/>
        <w:rPr>
          <w:rFonts w:ascii="Arial" w:eastAsia="Arial" w:hAnsi="Arial" w:cs="Arial"/>
          <w:color w:val="279CD8"/>
        </w:rPr>
      </w:pPr>
      <w:r w:rsidRPr="76607434">
        <w:rPr>
          <w:rFonts w:ascii="Arial" w:eastAsia="Arial" w:hAnsi="Arial" w:cs="Arial"/>
          <w:color w:val="279CD8"/>
        </w:rPr>
        <w:lastRenderedPageBreak/>
        <w:t xml:space="preserve">Hosting Local Representatives </w:t>
      </w:r>
      <w:r w:rsidR="26C761F7" w:rsidRPr="76607434">
        <w:rPr>
          <w:rFonts w:ascii="Arial" w:eastAsia="Arial" w:hAnsi="Arial" w:cs="Arial"/>
          <w:color w:val="279CD8"/>
        </w:rPr>
        <w:t xml:space="preserve">as part of </w:t>
      </w:r>
      <w:r w:rsidRPr="76607434">
        <w:rPr>
          <w:rFonts w:ascii="Arial" w:eastAsia="Arial" w:hAnsi="Arial" w:cs="Arial"/>
          <w:color w:val="279CD8"/>
        </w:rPr>
        <w:t>Community Transport Week (</w:t>
      </w:r>
      <w:r w:rsidR="0688A328" w:rsidRPr="76607434">
        <w:rPr>
          <w:rFonts w:ascii="Arial" w:eastAsia="Arial" w:hAnsi="Arial" w:cs="Arial"/>
          <w:color w:val="279CD8"/>
        </w:rPr>
        <w:t>12-16</w:t>
      </w:r>
      <w:r w:rsidRPr="76607434">
        <w:rPr>
          <w:rFonts w:ascii="Arial" w:eastAsia="Arial" w:hAnsi="Arial" w:cs="Arial"/>
          <w:color w:val="279CD8"/>
        </w:rPr>
        <w:t xml:space="preserve"> October)</w:t>
      </w:r>
    </w:p>
    <w:p w14:paraId="70316B4C" w14:textId="5C725666" w:rsidR="76607434" w:rsidRDefault="76607434" w:rsidP="76607434"/>
    <w:p w14:paraId="4143F448" w14:textId="77777777" w:rsidR="00252A7E" w:rsidRPr="00252A7E" w:rsidRDefault="00252A7E" w:rsidP="44D234C6">
      <w:pPr>
        <w:spacing w:after="0"/>
        <w:rPr>
          <w:rFonts w:ascii="Arial" w:eastAsia="Arial" w:hAnsi="Arial" w:cs="Arial"/>
          <w:b/>
          <w:bCs/>
        </w:rPr>
      </w:pPr>
      <w:r w:rsidRPr="44D234C6">
        <w:rPr>
          <w:rFonts w:ascii="Arial" w:eastAsia="Arial" w:hAnsi="Arial" w:cs="Arial"/>
          <w:b/>
          <w:bCs/>
        </w:rPr>
        <w:t>Welcome and Engage</w:t>
      </w:r>
      <w:r>
        <w:br/>
      </w:r>
      <w:r w:rsidRPr="44D234C6">
        <w:rPr>
          <w:rFonts w:ascii="Arial" w:eastAsia="Arial" w:hAnsi="Arial" w:cs="Arial"/>
        </w:rPr>
        <w:t>Brief your staff and volunteers on the visit schedule and key representatives attending. Assign staff to guide the representatives and ensure they understand your service’s operations.</w:t>
      </w:r>
    </w:p>
    <w:p w14:paraId="212329CB" w14:textId="55268187" w:rsidR="00252A7E" w:rsidRDefault="00252A7E" w:rsidP="44D234C6">
      <w:pPr>
        <w:spacing w:after="0"/>
        <w:rPr>
          <w:rFonts w:ascii="Arial" w:eastAsia="Arial" w:hAnsi="Arial" w:cs="Arial"/>
        </w:rPr>
      </w:pPr>
      <w:r>
        <w:br/>
      </w:r>
      <w:r w:rsidRPr="44D234C6">
        <w:rPr>
          <w:rFonts w:ascii="Arial" w:eastAsia="Arial" w:hAnsi="Arial" w:cs="Arial"/>
        </w:rPr>
        <w:t xml:space="preserve">During the visit, greet the representatives warmly, introduce them to key staff, volunteers, and passengers, and offer a tour of your facilities, showcasing areas such as your fleet, offices, and volunteer coordination. Encourage interaction with passengers, especially those who </w:t>
      </w:r>
      <w:bookmarkStart w:id="4" w:name="_Int_vEr3ozem"/>
      <w:r w:rsidRPr="44D234C6">
        <w:rPr>
          <w:rFonts w:ascii="Arial" w:eastAsia="Arial" w:hAnsi="Arial" w:cs="Arial"/>
        </w:rPr>
        <w:t>benefit</w:t>
      </w:r>
      <w:bookmarkEnd w:id="4"/>
      <w:r w:rsidRPr="44D234C6">
        <w:rPr>
          <w:rFonts w:ascii="Arial" w:eastAsia="Arial" w:hAnsi="Arial" w:cs="Arial"/>
        </w:rPr>
        <w:t xml:space="preserve"> from the service.</w:t>
      </w:r>
    </w:p>
    <w:p w14:paraId="3E9AAFB7" w14:textId="77777777" w:rsidR="00252A7E" w:rsidRPr="00252A7E" w:rsidRDefault="00252A7E" w:rsidP="44D234C6">
      <w:pPr>
        <w:spacing w:after="0"/>
        <w:rPr>
          <w:rFonts w:ascii="Arial" w:eastAsia="Arial" w:hAnsi="Arial" w:cs="Arial"/>
        </w:rPr>
      </w:pPr>
    </w:p>
    <w:p w14:paraId="3DD739E4" w14:textId="7361FB9A" w:rsidR="00252A7E" w:rsidRDefault="00252A7E" w:rsidP="44D234C6">
      <w:pPr>
        <w:spacing w:after="0"/>
        <w:rPr>
          <w:rFonts w:ascii="Arial" w:eastAsia="Arial" w:hAnsi="Arial" w:cs="Arial"/>
        </w:rPr>
      </w:pPr>
      <w:r w:rsidRPr="44D234C6">
        <w:rPr>
          <w:rFonts w:ascii="Arial" w:eastAsia="Arial" w:hAnsi="Arial" w:cs="Arial"/>
          <w:b/>
          <w:bCs/>
        </w:rPr>
        <w:t>Showcase the Impact of Your Service</w:t>
      </w:r>
      <w:r>
        <w:br/>
      </w:r>
      <w:r w:rsidRPr="44D234C6">
        <w:rPr>
          <w:rFonts w:ascii="Arial" w:eastAsia="Arial" w:hAnsi="Arial" w:cs="Arial"/>
        </w:rPr>
        <w:t xml:space="preserve">Share success stories that </w:t>
      </w:r>
      <w:bookmarkStart w:id="5" w:name="_Int_FDMkyYAh"/>
      <w:r w:rsidRPr="44D234C6">
        <w:rPr>
          <w:rFonts w:ascii="Arial" w:eastAsia="Arial" w:hAnsi="Arial" w:cs="Arial"/>
        </w:rPr>
        <w:t>demonstrate</w:t>
      </w:r>
      <w:bookmarkEnd w:id="5"/>
      <w:r w:rsidRPr="44D234C6">
        <w:rPr>
          <w:rFonts w:ascii="Arial" w:eastAsia="Arial" w:hAnsi="Arial" w:cs="Arial"/>
        </w:rPr>
        <w:t xml:space="preserve"> the positive impact on local communities, such as improved access to healthcare, education, and reduced isolation. Provide firsthand accounts from passengers or community members who have </w:t>
      </w:r>
      <w:r w:rsidR="6C437301" w:rsidRPr="2C367C64">
        <w:rPr>
          <w:rFonts w:ascii="Arial" w:eastAsia="Arial" w:hAnsi="Arial" w:cs="Arial"/>
        </w:rPr>
        <w:t>received help</w:t>
      </w:r>
      <w:r w:rsidRPr="44D234C6">
        <w:rPr>
          <w:rFonts w:ascii="Arial" w:eastAsia="Arial" w:hAnsi="Arial" w:cs="Arial"/>
        </w:rPr>
        <w:t xml:space="preserve"> from your service. Highlight challenges, including funding needs, fleet modernisation, and workforce shortages.</w:t>
      </w:r>
    </w:p>
    <w:p w14:paraId="6784212E" w14:textId="4D125314" w:rsidR="60F4D5BF" w:rsidRDefault="2D382A07" w:rsidP="60F4D5BF">
      <w:pPr>
        <w:spacing w:before="240" w:after="240"/>
        <w:rPr>
          <w:rFonts w:ascii="Arial" w:eastAsia="Arial" w:hAnsi="Arial" w:cs="Arial"/>
        </w:rPr>
      </w:pPr>
      <w:r w:rsidRPr="44D234C6">
        <w:rPr>
          <w:rFonts w:ascii="Arial" w:eastAsia="Arial" w:hAnsi="Arial" w:cs="Arial"/>
          <w:b/>
          <w:bCs/>
        </w:rPr>
        <w:t>Share Local Success Stories</w:t>
      </w:r>
      <w:r w:rsidRPr="44D234C6">
        <w:rPr>
          <w:rFonts w:ascii="Arial" w:eastAsia="Arial" w:hAnsi="Arial" w:cs="Arial"/>
        </w:rPr>
        <w:t>: Showcase the positive impact of your service on the community. Focus on tangible outcomes like improved access to healthcare, education, employment opportunities, and reduced social isolation. Use quotes or brief stories from passengers, volunteers, or local residents who have directly benefited. Personal testimonials are powerful and memorable.</w:t>
      </w:r>
    </w:p>
    <w:p w14:paraId="4D948DF5" w14:textId="4720CAC8" w:rsidR="2D382A07" w:rsidRDefault="2D382A07" w:rsidP="44D234C6">
      <w:pPr>
        <w:spacing w:before="240" w:after="240"/>
        <w:rPr>
          <w:rFonts w:ascii="Arial" w:eastAsia="Arial" w:hAnsi="Arial" w:cs="Arial"/>
        </w:rPr>
      </w:pPr>
      <w:r w:rsidRPr="44D234C6">
        <w:rPr>
          <w:rFonts w:ascii="Arial" w:eastAsia="Arial" w:hAnsi="Arial" w:cs="Arial"/>
          <w:b/>
          <w:bCs/>
        </w:rPr>
        <w:t>Highlight Key Challenges</w:t>
      </w:r>
      <w:r w:rsidRPr="44D234C6">
        <w:rPr>
          <w:rFonts w:ascii="Arial" w:eastAsia="Arial" w:hAnsi="Arial" w:cs="Arial"/>
        </w:rPr>
        <w:t>: Be honest about current obstacles such as:</w:t>
      </w:r>
    </w:p>
    <w:p w14:paraId="0DE6E7B6" w14:textId="0D9891D7" w:rsidR="2D382A07" w:rsidRDefault="2D382A07" w:rsidP="44D234C6">
      <w:pPr>
        <w:pStyle w:val="ListParagraph"/>
        <w:numPr>
          <w:ilvl w:val="0"/>
          <w:numId w:val="16"/>
        </w:numPr>
        <w:spacing w:before="240" w:after="240"/>
        <w:rPr>
          <w:rFonts w:ascii="Arial" w:eastAsia="Arial" w:hAnsi="Arial" w:cs="Arial"/>
        </w:rPr>
      </w:pPr>
      <w:r w:rsidRPr="44D234C6">
        <w:rPr>
          <w:rFonts w:ascii="Arial" w:eastAsia="Arial" w:hAnsi="Arial" w:cs="Arial"/>
        </w:rPr>
        <w:t>Inadequate or uncertain funding</w:t>
      </w:r>
    </w:p>
    <w:p w14:paraId="24A13784" w14:textId="32651F73" w:rsidR="2D382A07" w:rsidRDefault="2D382A07" w:rsidP="44D234C6">
      <w:pPr>
        <w:pStyle w:val="ListParagraph"/>
        <w:numPr>
          <w:ilvl w:val="0"/>
          <w:numId w:val="16"/>
        </w:numPr>
        <w:spacing w:before="240" w:after="240"/>
        <w:rPr>
          <w:rFonts w:ascii="Arial" w:eastAsia="Arial" w:hAnsi="Arial" w:cs="Arial"/>
        </w:rPr>
      </w:pPr>
      <w:r w:rsidRPr="7C5BC2F1">
        <w:rPr>
          <w:rFonts w:ascii="Arial" w:eastAsia="Arial" w:hAnsi="Arial" w:cs="Arial"/>
        </w:rPr>
        <w:t>Need for fleet modernisation (e.g., transitioning to greener vehicles)</w:t>
      </w:r>
    </w:p>
    <w:p w14:paraId="67D5DC6A" w14:textId="70E2B8BC" w:rsidR="6D1A36C9" w:rsidRDefault="6D1A36C9" w:rsidP="7C5BC2F1">
      <w:pPr>
        <w:pStyle w:val="ListParagraph"/>
        <w:numPr>
          <w:ilvl w:val="0"/>
          <w:numId w:val="16"/>
        </w:numPr>
        <w:spacing w:before="240" w:after="240"/>
        <w:rPr>
          <w:rFonts w:ascii="Arial" w:eastAsia="Arial" w:hAnsi="Arial" w:cs="Arial"/>
        </w:rPr>
      </w:pPr>
      <w:r w:rsidRPr="7C5BC2F1">
        <w:rPr>
          <w:rFonts w:ascii="Arial" w:eastAsia="Arial" w:hAnsi="Arial" w:cs="Arial"/>
        </w:rPr>
        <w:t>Workforce shortages, especially among drivers and volunteers, including the impact of D1 licensing on recruitment and retention</w:t>
      </w:r>
    </w:p>
    <w:p w14:paraId="4B9D669C" w14:textId="7D0559AC" w:rsidR="2D382A07" w:rsidRDefault="2D382A07" w:rsidP="44D234C6">
      <w:pPr>
        <w:spacing w:before="240" w:after="240"/>
        <w:rPr>
          <w:rFonts w:ascii="Arial" w:eastAsia="Arial" w:hAnsi="Arial" w:cs="Arial"/>
        </w:rPr>
      </w:pPr>
      <w:r w:rsidRPr="7C5BC2F1">
        <w:rPr>
          <w:rFonts w:ascii="Arial" w:eastAsia="Arial" w:hAnsi="Arial" w:cs="Arial"/>
          <w:b/>
          <w:bCs/>
        </w:rPr>
        <w:t>Invite Them to Act</w:t>
      </w:r>
      <w:r w:rsidRPr="7C5BC2F1">
        <w:rPr>
          <w:rFonts w:ascii="Arial" w:eastAsia="Arial" w:hAnsi="Arial" w:cs="Arial"/>
        </w:rPr>
        <w:t xml:space="preserve">: Ask your </w:t>
      </w:r>
      <w:r w:rsidR="58B614BC" w:rsidRPr="7C5BC2F1">
        <w:rPr>
          <w:rFonts w:ascii="Arial" w:eastAsia="Arial" w:hAnsi="Arial" w:cs="Arial"/>
        </w:rPr>
        <w:t>representative</w:t>
      </w:r>
      <w:r w:rsidRPr="7C5BC2F1">
        <w:rPr>
          <w:rFonts w:ascii="Arial" w:eastAsia="Arial" w:hAnsi="Arial" w:cs="Arial"/>
        </w:rPr>
        <w:t xml:space="preserve"> how they can support your work and suggest clear, actionable ways to help, such as:</w:t>
      </w:r>
    </w:p>
    <w:p w14:paraId="288FD1E5" w14:textId="0D454D76" w:rsidR="2D382A07" w:rsidRDefault="2D382A07" w:rsidP="44D234C6">
      <w:pPr>
        <w:pStyle w:val="ListParagraph"/>
        <w:numPr>
          <w:ilvl w:val="0"/>
          <w:numId w:val="16"/>
        </w:numPr>
        <w:spacing w:before="240" w:after="240"/>
        <w:rPr>
          <w:rFonts w:ascii="Arial" w:eastAsia="Arial" w:hAnsi="Arial" w:cs="Arial"/>
        </w:rPr>
      </w:pPr>
      <w:r w:rsidRPr="44D234C6">
        <w:rPr>
          <w:rFonts w:ascii="Arial" w:eastAsia="Arial" w:hAnsi="Arial" w:cs="Arial"/>
        </w:rPr>
        <w:t>Raising your concerns in Parliament through a question or motion</w:t>
      </w:r>
    </w:p>
    <w:p w14:paraId="32779B24" w14:textId="35F5F8D4" w:rsidR="2D382A07" w:rsidRDefault="2D382A07" w:rsidP="44D234C6">
      <w:pPr>
        <w:pStyle w:val="ListParagraph"/>
        <w:numPr>
          <w:ilvl w:val="0"/>
          <w:numId w:val="16"/>
        </w:numPr>
        <w:spacing w:before="240" w:after="240"/>
        <w:rPr>
          <w:rFonts w:ascii="Arial" w:eastAsia="Arial" w:hAnsi="Arial" w:cs="Arial"/>
        </w:rPr>
      </w:pPr>
      <w:r w:rsidRPr="44D234C6">
        <w:rPr>
          <w:rFonts w:ascii="Arial" w:eastAsia="Arial" w:hAnsi="Arial" w:cs="Arial"/>
        </w:rPr>
        <w:t>Championing community transport in local council budget discussions</w:t>
      </w:r>
    </w:p>
    <w:p w14:paraId="7E290B46" w14:textId="7DA46D78" w:rsidR="0032448A" w:rsidRDefault="2D382A07" w:rsidP="7C5BC2F1">
      <w:pPr>
        <w:pStyle w:val="ListParagraph"/>
        <w:numPr>
          <w:ilvl w:val="0"/>
          <w:numId w:val="16"/>
        </w:numPr>
        <w:spacing w:before="240" w:after="240"/>
        <w:rPr>
          <w:rFonts w:ascii="Arial" w:eastAsia="Arial" w:hAnsi="Arial" w:cs="Arial"/>
        </w:rPr>
      </w:pPr>
      <w:r w:rsidRPr="7C5BC2F1">
        <w:rPr>
          <w:rFonts w:ascii="Arial" w:eastAsia="Arial" w:hAnsi="Arial" w:cs="Arial"/>
        </w:rPr>
        <w:lastRenderedPageBreak/>
        <w:t>Using their convening power to bring stakeholders together (e.g. DWP, NHS, transport authorities)</w:t>
      </w:r>
    </w:p>
    <w:p w14:paraId="12FDAE85" w14:textId="5D7F77F0" w:rsidR="2D382A07" w:rsidRDefault="2D382A07" w:rsidP="44D234C6">
      <w:pPr>
        <w:spacing w:before="240" w:after="240"/>
        <w:rPr>
          <w:rFonts w:ascii="Arial" w:eastAsia="Arial" w:hAnsi="Arial" w:cs="Arial"/>
        </w:rPr>
      </w:pPr>
      <w:r w:rsidRPr="44D234C6">
        <w:rPr>
          <w:rFonts w:ascii="Arial" w:eastAsia="Arial" w:hAnsi="Arial" w:cs="Arial"/>
          <w:b/>
          <w:bCs/>
        </w:rPr>
        <w:t>Make It Easy</w:t>
      </w:r>
      <w:r w:rsidRPr="44D234C6">
        <w:rPr>
          <w:rFonts w:ascii="Arial" w:eastAsia="Arial" w:hAnsi="Arial" w:cs="Arial"/>
        </w:rPr>
        <w:t>: Provide them with briefing materials, statistics, and key messages they can use in public or political settings.</w:t>
      </w:r>
    </w:p>
    <w:p w14:paraId="75C8DBDF" w14:textId="1197BC45" w:rsidR="00252A7E" w:rsidRPr="00252A7E" w:rsidRDefault="00252A7E" w:rsidP="44D234C6">
      <w:pPr>
        <w:spacing w:after="0"/>
        <w:rPr>
          <w:rFonts w:ascii="Arial" w:eastAsia="Arial" w:hAnsi="Arial" w:cs="Arial"/>
        </w:rPr>
      </w:pPr>
      <w:r w:rsidRPr="44D234C6">
        <w:rPr>
          <w:rFonts w:ascii="Arial" w:eastAsia="Arial" w:hAnsi="Arial" w:cs="Arial"/>
          <w:b/>
          <w:bCs/>
        </w:rPr>
        <w:t>Prepare resources for Media Engagement</w:t>
      </w:r>
      <w:r>
        <w:br/>
      </w:r>
      <w:r w:rsidRPr="44D234C6">
        <w:rPr>
          <w:rFonts w:ascii="Arial" w:eastAsia="Arial" w:hAnsi="Arial" w:cs="Arial"/>
        </w:rPr>
        <w:t>Prepare a press release for local media using CTA’s template. If possible, arrange for local reporters or photographers to cover the visit. Post updates, photos, and videos on social media, tagging the representatives to increase visibility.</w:t>
      </w:r>
    </w:p>
    <w:p w14:paraId="35A7E23D" w14:textId="031AE09F" w:rsidR="00252A7E" w:rsidRPr="00252A7E" w:rsidRDefault="00252A7E" w:rsidP="44D234C6">
      <w:pPr>
        <w:spacing w:after="0" w:line="240" w:lineRule="auto"/>
        <w:rPr>
          <w:rFonts w:ascii="Arial" w:eastAsia="Arial" w:hAnsi="Arial" w:cs="Arial"/>
          <w:kern w:val="0"/>
          <w:lang w:eastAsia="en-GB"/>
          <w14:ligatures w14:val="none"/>
        </w:rPr>
      </w:pPr>
    </w:p>
    <w:p w14:paraId="049F0B1E" w14:textId="77777777" w:rsidR="00252A7E" w:rsidRPr="00252A7E" w:rsidRDefault="00252A7E" w:rsidP="44D234C6">
      <w:pPr>
        <w:pStyle w:val="Heading2"/>
        <w:numPr>
          <w:ilvl w:val="0"/>
          <w:numId w:val="12"/>
        </w:numPr>
        <w:spacing w:before="0" w:after="0"/>
        <w:rPr>
          <w:rFonts w:ascii="Arial" w:eastAsia="Arial" w:hAnsi="Arial" w:cs="Arial"/>
          <w:color w:val="279CD8"/>
        </w:rPr>
      </w:pPr>
      <w:r w:rsidRPr="7899AC2A">
        <w:rPr>
          <w:rFonts w:ascii="Arial" w:eastAsia="Arial" w:hAnsi="Arial" w:cs="Arial"/>
          <w:color w:val="279CD8"/>
        </w:rPr>
        <w:t>Post-Visit Follow-Up</w:t>
      </w:r>
    </w:p>
    <w:p w14:paraId="647A1FEA" w14:textId="065FEF87" w:rsidR="00252A7E" w:rsidRDefault="00252A7E" w:rsidP="44D234C6">
      <w:pPr>
        <w:spacing w:after="0"/>
        <w:rPr>
          <w:rFonts w:ascii="Arial" w:eastAsia="Arial" w:hAnsi="Arial" w:cs="Arial"/>
        </w:rPr>
      </w:pPr>
      <w:r w:rsidRPr="76607434">
        <w:rPr>
          <w:rFonts w:ascii="Arial" w:eastAsia="Arial" w:hAnsi="Arial" w:cs="Arial"/>
          <w:b/>
          <w:bCs/>
        </w:rPr>
        <w:t>Send Thank-You Communication</w:t>
      </w:r>
      <w:r>
        <w:br/>
      </w:r>
      <w:r w:rsidRPr="76607434">
        <w:rPr>
          <w:rFonts w:ascii="Arial" w:eastAsia="Arial" w:hAnsi="Arial" w:cs="Arial"/>
        </w:rPr>
        <w:t xml:space="preserve">After the visit, send a personalised thank-you letter or email to each representative, expressing appreciation for their time and participation during </w:t>
      </w:r>
      <w:r w:rsidR="71BCDEC9" w:rsidRPr="76607434">
        <w:rPr>
          <w:rFonts w:ascii="Arial" w:eastAsia="Arial" w:hAnsi="Arial" w:cs="Arial"/>
        </w:rPr>
        <w:t>CTWeek26</w:t>
      </w:r>
      <w:r w:rsidRPr="76607434">
        <w:rPr>
          <w:rFonts w:ascii="Arial" w:eastAsia="Arial" w:hAnsi="Arial" w:cs="Arial"/>
        </w:rPr>
        <w:t>. Reinforce the importance of their support for sustained funding and investment in community transport services.</w:t>
      </w:r>
    </w:p>
    <w:p w14:paraId="307B13F1" w14:textId="77777777" w:rsidR="00252A7E" w:rsidRPr="00252A7E" w:rsidRDefault="00252A7E" w:rsidP="44D234C6">
      <w:pPr>
        <w:spacing w:after="0"/>
        <w:rPr>
          <w:rFonts w:ascii="Arial" w:eastAsia="Arial" w:hAnsi="Arial" w:cs="Arial"/>
        </w:rPr>
      </w:pPr>
    </w:p>
    <w:p w14:paraId="3C273FAE" w14:textId="77777777" w:rsidR="00252A7E" w:rsidRDefault="00252A7E" w:rsidP="44D234C6">
      <w:pPr>
        <w:spacing w:after="0"/>
        <w:rPr>
          <w:rFonts w:ascii="Arial" w:eastAsia="Arial" w:hAnsi="Arial" w:cs="Arial"/>
        </w:rPr>
      </w:pPr>
      <w:r w:rsidRPr="44D234C6">
        <w:rPr>
          <w:rFonts w:ascii="Arial" w:eastAsia="Arial" w:hAnsi="Arial" w:cs="Arial"/>
          <w:b/>
          <w:bCs/>
        </w:rPr>
        <w:t>Review the Visit’s Success</w:t>
      </w:r>
      <w:r>
        <w:br/>
      </w:r>
      <w:r w:rsidRPr="44D234C6">
        <w:rPr>
          <w:rFonts w:ascii="Arial" w:eastAsia="Arial" w:hAnsi="Arial" w:cs="Arial"/>
        </w:rPr>
        <w:t>Evaluate the effectiveness of the visit by considering whether the representatives engaged meaningfully with your service, if key messages were communicated, and if any immediate feedback or support was received.</w:t>
      </w:r>
    </w:p>
    <w:p w14:paraId="5B974FBB" w14:textId="77777777" w:rsidR="00252A7E" w:rsidRPr="00252A7E" w:rsidRDefault="00252A7E" w:rsidP="44D234C6">
      <w:pPr>
        <w:spacing w:after="0"/>
        <w:rPr>
          <w:rFonts w:ascii="Arial" w:eastAsia="Arial" w:hAnsi="Arial" w:cs="Arial"/>
        </w:rPr>
      </w:pPr>
    </w:p>
    <w:p w14:paraId="2E01E238" w14:textId="21D0BD7E" w:rsidR="002E22A8" w:rsidRDefault="00252A7E" w:rsidP="2043EA27">
      <w:pPr>
        <w:spacing w:after="0"/>
        <w:rPr>
          <w:rFonts w:ascii="Arial" w:eastAsia="Arial" w:hAnsi="Arial" w:cs="Arial"/>
        </w:rPr>
      </w:pPr>
      <w:r w:rsidRPr="2043EA27">
        <w:rPr>
          <w:rFonts w:ascii="Arial" w:eastAsia="Arial" w:hAnsi="Arial" w:cs="Arial"/>
          <w:b/>
          <w:bCs/>
        </w:rPr>
        <w:t>Maintain Engagement</w:t>
      </w:r>
      <w:r>
        <w:br/>
      </w:r>
      <w:r w:rsidRPr="2043EA27">
        <w:rPr>
          <w:rFonts w:ascii="Arial" w:eastAsia="Arial" w:hAnsi="Arial" w:cs="Arial"/>
        </w:rPr>
        <w:t>Continue to engage with elected representatives by sending updates on your service’s progress and any outcomes from their support. Invite them to future events or gatherings to foster ongoing advocacy for Community Transport.</w:t>
      </w:r>
    </w:p>
    <w:sectPr w:rsidR="002E22A8" w:rsidSect="0076069A">
      <w:headerReference w:type="even" r:id="rId17"/>
      <w:headerReference w:type="default" r:id="rId18"/>
      <w:footerReference w:type="even" r:id="rId19"/>
      <w:footerReference w:type="default" r:id="rId20"/>
      <w:headerReference w:type="first" r:id="rId21"/>
      <w:footerReference w:type="first" r:id="rId22"/>
      <w:pgSz w:w="11906" w:h="16838"/>
      <w:pgMar w:top="851" w:right="1440" w:bottom="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B557" w14:textId="77777777" w:rsidR="00B30A9E" w:rsidRDefault="00B30A9E">
      <w:pPr>
        <w:spacing w:after="0" w:line="240" w:lineRule="auto"/>
      </w:pPr>
      <w:r>
        <w:separator/>
      </w:r>
    </w:p>
  </w:endnote>
  <w:endnote w:type="continuationSeparator" w:id="0">
    <w:p w14:paraId="0085B822" w14:textId="77777777" w:rsidR="00B30A9E" w:rsidRDefault="00B3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E986" w14:textId="77777777" w:rsidR="006A7080" w:rsidRDefault="006A7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3358" w14:textId="77777777" w:rsidR="006A7080" w:rsidRDefault="006A7080">
    <w:pPr>
      <w:pStyle w:val="Footer"/>
    </w:pPr>
    <w:r>
      <w:rPr>
        <w:noProof/>
      </w:rPr>
      <w:drawing>
        <wp:anchor distT="0" distB="0" distL="114300" distR="114300" simplePos="0" relativeHeight="251658240" behindDoc="1" locked="0" layoutInCell="1" allowOverlap="1" wp14:anchorId="14D33B99" wp14:editId="06A220C5">
          <wp:simplePos x="0" y="0"/>
          <wp:positionH relativeFrom="page">
            <wp:posOffset>-95250</wp:posOffset>
          </wp:positionH>
          <wp:positionV relativeFrom="paragraph">
            <wp:posOffset>-1136015</wp:posOffset>
          </wp:positionV>
          <wp:extent cx="7626985" cy="1343025"/>
          <wp:effectExtent l="0" t="0" r="0" b="9525"/>
          <wp:wrapTight wrapText="bothSides">
            <wp:wrapPolygon edited="0">
              <wp:start x="7823" y="0"/>
              <wp:lineTo x="4963" y="3064"/>
              <wp:lineTo x="4694" y="3677"/>
              <wp:lineTo x="4694" y="9498"/>
              <wp:lineTo x="0" y="13481"/>
              <wp:lineTo x="0" y="21447"/>
              <wp:lineTo x="21526" y="21447"/>
              <wp:lineTo x="21526" y="13481"/>
              <wp:lineTo x="18937" y="10111"/>
              <wp:lineTo x="18667" y="8579"/>
              <wp:lineTo x="17804" y="5515"/>
              <wp:lineTo x="17912" y="3370"/>
              <wp:lineTo x="16994" y="2757"/>
              <wp:lineTo x="12193" y="0"/>
              <wp:lineTo x="7823" y="0"/>
            </wp:wrapPolygon>
          </wp:wrapTight>
          <wp:docPr id="1419718390" name="Picture 1">
            <a:extLst xmlns:a="http://schemas.openxmlformats.org/drawingml/2006/main">
              <a:ext uri="{FF2B5EF4-FFF2-40B4-BE49-F238E27FC236}">
                <a16:creationId xmlns:a16="http://schemas.microsoft.com/office/drawing/2014/main" id="{3C64CBFD-B82A-4BD0-BFAC-2C13131D1B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343025"/>
                  </a:xfrm>
                  <a:prstGeom prst="rect">
                    <a:avLst/>
                  </a:prstGeom>
                  <a:noFill/>
                  <a:ln>
                    <a:noFill/>
                  </a:ln>
                </pic:spPr>
              </pic:pic>
            </a:graphicData>
          </a:graphic>
        </wp:anchor>
      </w:drawing>
    </w:r>
  </w:p>
  <w:p w14:paraId="78FDB0CD" w14:textId="77777777" w:rsidR="006A7080" w:rsidRDefault="006A7080" w:rsidP="23C1F7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158D" w14:textId="77777777" w:rsidR="006A7080" w:rsidRDefault="006A7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8897" w14:textId="77777777" w:rsidR="00B30A9E" w:rsidRDefault="00B30A9E">
      <w:pPr>
        <w:spacing w:after="0" w:line="240" w:lineRule="auto"/>
      </w:pPr>
      <w:r>
        <w:separator/>
      </w:r>
    </w:p>
  </w:footnote>
  <w:footnote w:type="continuationSeparator" w:id="0">
    <w:p w14:paraId="27A8A8D6" w14:textId="77777777" w:rsidR="00B30A9E" w:rsidRDefault="00B3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DC54" w14:textId="77777777" w:rsidR="006A7080" w:rsidRDefault="006A7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A7080" w14:paraId="70118E82" w14:textId="77777777" w:rsidTr="64793BFA">
      <w:trPr>
        <w:trHeight w:val="300"/>
      </w:trPr>
      <w:tc>
        <w:tcPr>
          <w:tcW w:w="3005" w:type="dxa"/>
        </w:tcPr>
        <w:p w14:paraId="00191ED0" w14:textId="77777777" w:rsidR="006A7080" w:rsidRDefault="006A7080" w:rsidP="64793BFA">
          <w:pPr>
            <w:pStyle w:val="Header"/>
            <w:ind w:left="-115"/>
          </w:pPr>
        </w:p>
      </w:tc>
      <w:tc>
        <w:tcPr>
          <w:tcW w:w="3005" w:type="dxa"/>
        </w:tcPr>
        <w:p w14:paraId="5EBFB3CE" w14:textId="77777777" w:rsidR="006A7080" w:rsidRDefault="006A7080" w:rsidP="64793BFA">
          <w:pPr>
            <w:pStyle w:val="Header"/>
            <w:jc w:val="center"/>
          </w:pPr>
        </w:p>
      </w:tc>
      <w:tc>
        <w:tcPr>
          <w:tcW w:w="3005" w:type="dxa"/>
        </w:tcPr>
        <w:p w14:paraId="7B61C00C" w14:textId="77777777" w:rsidR="006A7080" w:rsidRDefault="006A7080" w:rsidP="64793BFA">
          <w:pPr>
            <w:pStyle w:val="Header"/>
            <w:ind w:right="-115"/>
            <w:jc w:val="right"/>
          </w:pPr>
        </w:p>
      </w:tc>
    </w:tr>
  </w:tbl>
  <w:p w14:paraId="6C94FEB2" w14:textId="77777777" w:rsidR="006A7080" w:rsidRDefault="006A7080" w:rsidP="6479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7189" w14:textId="77777777" w:rsidR="006A7080" w:rsidRDefault="006A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FF"/>
    <w:multiLevelType w:val="multilevel"/>
    <w:tmpl w:val="442496A8"/>
    <w:lvl w:ilvl="0">
      <w:start w:val="1"/>
      <w:numFmt w:val="bullet"/>
      <w:lvlText w:val=""/>
      <w:lvlJc w:val="left"/>
      <w:pPr>
        <w:tabs>
          <w:tab w:val="num" w:pos="6030"/>
        </w:tabs>
        <w:ind w:left="6030" w:hanging="360"/>
      </w:pPr>
      <w:rPr>
        <w:rFonts w:ascii="Symbol" w:hAnsi="Symbol" w:hint="default"/>
        <w:sz w:val="20"/>
      </w:rPr>
    </w:lvl>
    <w:lvl w:ilvl="1">
      <w:start w:val="1"/>
      <w:numFmt w:val="bullet"/>
      <w:lvlText w:val="o"/>
      <w:lvlJc w:val="left"/>
      <w:pPr>
        <w:tabs>
          <w:tab w:val="num" w:pos="6750"/>
        </w:tabs>
        <w:ind w:left="6750" w:hanging="360"/>
      </w:pPr>
      <w:rPr>
        <w:rFonts w:ascii="Courier New" w:hAnsi="Courier New" w:hint="default"/>
        <w:sz w:val="20"/>
      </w:rPr>
    </w:lvl>
    <w:lvl w:ilvl="2" w:tentative="1">
      <w:start w:val="1"/>
      <w:numFmt w:val="bullet"/>
      <w:lvlText w:val=""/>
      <w:lvlJc w:val="left"/>
      <w:pPr>
        <w:tabs>
          <w:tab w:val="num" w:pos="7470"/>
        </w:tabs>
        <w:ind w:left="7470" w:hanging="360"/>
      </w:pPr>
      <w:rPr>
        <w:rFonts w:ascii="Wingdings" w:hAnsi="Wingdings" w:hint="default"/>
        <w:sz w:val="20"/>
      </w:rPr>
    </w:lvl>
    <w:lvl w:ilvl="3" w:tentative="1">
      <w:start w:val="1"/>
      <w:numFmt w:val="bullet"/>
      <w:lvlText w:val=""/>
      <w:lvlJc w:val="left"/>
      <w:pPr>
        <w:tabs>
          <w:tab w:val="num" w:pos="8190"/>
        </w:tabs>
        <w:ind w:left="8190" w:hanging="360"/>
      </w:pPr>
      <w:rPr>
        <w:rFonts w:ascii="Wingdings" w:hAnsi="Wingdings" w:hint="default"/>
        <w:sz w:val="20"/>
      </w:rPr>
    </w:lvl>
    <w:lvl w:ilvl="4" w:tentative="1">
      <w:start w:val="1"/>
      <w:numFmt w:val="bullet"/>
      <w:lvlText w:val=""/>
      <w:lvlJc w:val="left"/>
      <w:pPr>
        <w:tabs>
          <w:tab w:val="num" w:pos="8910"/>
        </w:tabs>
        <w:ind w:left="8910" w:hanging="360"/>
      </w:pPr>
      <w:rPr>
        <w:rFonts w:ascii="Wingdings" w:hAnsi="Wingdings" w:hint="default"/>
        <w:sz w:val="20"/>
      </w:rPr>
    </w:lvl>
    <w:lvl w:ilvl="5" w:tentative="1">
      <w:start w:val="1"/>
      <w:numFmt w:val="bullet"/>
      <w:lvlText w:val=""/>
      <w:lvlJc w:val="left"/>
      <w:pPr>
        <w:tabs>
          <w:tab w:val="num" w:pos="9630"/>
        </w:tabs>
        <w:ind w:left="9630" w:hanging="360"/>
      </w:pPr>
      <w:rPr>
        <w:rFonts w:ascii="Wingdings" w:hAnsi="Wingdings" w:hint="default"/>
        <w:sz w:val="20"/>
      </w:rPr>
    </w:lvl>
    <w:lvl w:ilvl="6" w:tentative="1">
      <w:start w:val="1"/>
      <w:numFmt w:val="bullet"/>
      <w:lvlText w:val=""/>
      <w:lvlJc w:val="left"/>
      <w:pPr>
        <w:tabs>
          <w:tab w:val="num" w:pos="10350"/>
        </w:tabs>
        <w:ind w:left="10350" w:hanging="360"/>
      </w:pPr>
      <w:rPr>
        <w:rFonts w:ascii="Wingdings" w:hAnsi="Wingdings" w:hint="default"/>
        <w:sz w:val="20"/>
      </w:rPr>
    </w:lvl>
    <w:lvl w:ilvl="7" w:tentative="1">
      <w:start w:val="1"/>
      <w:numFmt w:val="bullet"/>
      <w:lvlText w:val=""/>
      <w:lvlJc w:val="left"/>
      <w:pPr>
        <w:tabs>
          <w:tab w:val="num" w:pos="11070"/>
        </w:tabs>
        <w:ind w:left="11070" w:hanging="360"/>
      </w:pPr>
      <w:rPr>
        <w:rFonts w:ascii="Wingdings" w:hAnsi="Wingdings" w:hint="default"/>
        <w:sz w:val="20"/>
      </w:rPr>
    </w:lvl>
    <w:lvl w:ilvl="8" w:tentative="1">
      <w:start w:val="1"/>
      <w:numFmt w:val="bullet"/>
      <w:lvlText w:val=""/>
      <w:lvlJc w:val="left"/>
      <w:pPr>
        <w:tabs>
          <w:tab w:val="num" w:pos="11790"/>
        </w:tabs>
        <w:ind w:left="11790" w:hanging="360"/>
      </w:pPr>
      <w:rPr>
        <w:rFonts w:ascii="Wingdings" w:hAnsi="Wingdings" w:hint="default"/>
        <w:sz w:val="20"/>
      </w:rPr>
    </w:lvl>
  </w:abstractNum>
  <w:abstractNum w:abstractNumId="1" w15:restartNumberingAfterBreak="0">
    <w:nsid w:val="039E054C"/>
    <w:multiLevelType w:val="multilevel"/>
    <w:tmpl w:val="E224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338D3"/>
    <w:multiLevelType w:val="multilevel"/>
    <w:tmpl w:val="5B9E2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16916"/>
    <w:multiLevelType w:val="multilevel"/>
    <w:tmpl w:val="A0347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A1600"/>
    <w:multiLevelType w:val="multilevel"/>
    <w:tmpl w:val="8308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41BCC"/>
    <w:multiLevelType w:val="multilevel"/>
    <w:tmpl w:val="172C6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54519"/>
    <w:multiLevelType w:val="multilevel"/>
    <w:tmpl w:val="20A6E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71A6E"/>
    <w:multiLevelType w:val="hybridMultilevel"/>
    <w:tmpl w:val="70F4D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22867"/>
    <w:multiLevelType w:val="multilevel"/>
    <w:tmpl w:val="568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51231"/>
    <w:multiLevelType w:val="multilevel"/>
    <w:tmpl w:val="358A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41906"/>
    <w:multiLevelType w:val="multilevel"/>
    <w:tmpl w:val="40EA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B01BA"/>
    <w:multiLevelType w:val="multilevel"/>
    <w:tmpl w:val="F3A46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695DA"/>
    <w:multiLevelType w:val="hybridMultilevel"/>
    <w:tmpl w:val="A8544C9C"/>
    <w:lvl w:ilvl="0" w:tplc="749CF9A8">
      <w:start w:val="1"/>
      <w:numFmt w:val="bullet"/>
      <w:lvlText w:val=""/>
      <w:lvlJc w:val="left"/>
      <w:pPr>
        <w:ind w:left="720" w:hanging="360"/>
      </w:pPr>
      <w:rPr>
        <w:rFonts w:ascii="Symbol" w:hAnsi="Symbol" w:hint="default"/>
      </w:rPr>
    </w:lvl>
    <w:lvl w:ilvl="1" w:tplc="2D56CB50">
      <w:start w:val="1"/>
      <w:numFmt w:val="bullet"/>
      <w:lvlText w:val="o"/>
      <w:lvlJc w:val="left"/>
      <w:pPr>
        <w:ind w:left="1440" w:hanging="360"/>
      </w:pPr>
      <w:rPr>
        <w:rFonts w:ascii="Courier New" w:hAnsi="Courier New" w:hint="default"/>
      </w:rPr>
    </w:lvl>
    <w:lvl w:ilvl="2" w:tplc="67B28DC2">
      <w:start w:val="1"/>
      <w:numFmt w:val="bullet"/>
      <w:lvlText w:val=""/>
      <w:lvlJc w:val="left"/>
      <w:pPr>
        <w:ind w:left="2160" w:hanging="360"/>
      </w:pPr>
      <w:rPr>
        <w:rFonts w:ascii="Wingdings" w:hAnsi="Wingdings" w:hint="default"/>
      </w:rPr>
    </w:lvl>
    <w:lvl w:ilvl="3" w:tplc="EEDE790C">
      <w:start w:val="1"/>
      <w:numFmt w:val="bullet"/>
      <w:lvlText w:val=""/>
      <w:lvlJc w:val="left"/>
      <w:pPr>
        <w:ind w:left="2880" w:hanging="360"/>
      </w:pPr>
      <w:rPr>
        <w:rFonts w:ascii="Symbol" w:hAnsi="Symbol" w:hint="default"/>
      </w:rPr>
    </w:lvl>
    <w:lvl w:ilvl="4" w:tplc="1BC4B750">
      <w:start w:val="1"/>
      <w:numFmt w:val="bullet"/>
      <w:lvlText w:val="o"/>
      <w:lvlJc w:val="left"/>
      <w:pPr>
        <w:ind w:left="3600" w:hanging="360"/>
      </w:pPr>
      <w:rPr>
        <w:rFonts w:ascii="Courier New" w:hAnsi="Courier New" w:hint="default"/>
      </w:rPr>
    </w:lvl>
    <w:lvl w:ilvl="5" w:tplc="24B6ACAA">
      <w:start w:val="1"/>
      <w:numFmt w:val="bullet"/>
      <w:lvlText w:val=""/>
      <w:lvlJc w:val="left"/>
      <w:pPr>
        <w:ind w:left="4320" w:hanging="360"/>
      </w:pPr>
      <w:rPr>
        <w:rFonts w:ascii="Wingdings" w:hAnsi="Wingdings" w:hint="default"/>
      </w:rPr>
    </w:lvl>
    <w:lvl w:ilvl="6" w:tplc="7646B530">
      <w:start w:val="1"/>
      <w:numFmt w:val="bullet"/>
      <w:lvlText w:val=""/>
      <w:lvlJc w:val="left"/>
      <w:pPr>
        <w:ind w:left="5040" w:hanging="360"/>
      </w:pPr>
      <w:rPr>
        <w:rFonts w:ascii="Symbol" w:hAnsi="Symbol" w:hint="default"/>
      </w:rPr>
    </w:lvl>
    <w:lvl w:ilvl="7" w:tplc="AB5C5FE8">
      <w:start w:val="1"/>
      <w:numFmt w:val="bullet"/>
      <w:lvlText w:val="o"/>
      <w:lvlJc w:val="left"/>
      <w:pPr>
        <w:ind w:left="5760" w:hanging="360"/>
      </w:pPr>
      <w:rPr>
        <w:rFonts w:ascii="Courier New" w:hAnsi="Courier New" w:hint="default"/>
      </w:rPr>
    </w:lvl>
    <w:lvl w:ilvl="8" w:tplc="D1CC13E2">
      <w:start w:val="1"/>
      <w:numFmt w:val="bullet"/>
      <w:lvlText w:val=""/>
      <w:lvlJc w:val="left"/>
      <w:pPr>
        <w:ind w:left="6480" w:hanging="360"/>
      </w:pPr>
      <w:rPr>
        <w:rFonts w:ascii="Wingdings" w:hAnsi="Wingdings" w:hint="default"/>
      </w:rPr>
    </w:lvl>
  </w:abstractNum>
  <w:abstractNum w:abstractNumId="13" w15:restartNumberingAfterBreak="0">
    <w:nsid w:val="41370C02"/>
    <w:multiLevelType w:val="multilevel"/>
    <w:tmpl w:val="C5BA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F28BA"/>
    <w:multiLevelType w:val="multilevel"/>
    <w:tmpl w:val="6182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1A130"/>
    <w:multiLevelType w:val="hybridMultilevel"/>
    <w:tmpl w:val="B29CC1BE"/>
    <w:lvl w:ilvl="0" w:tplc="2924A994">
      <w:start w:val="1"/>
      <w:numFmt w:val="bullet"/>
      <w:lvlText w:val=""/>
      <w:lvlJc w:val="left"/>
      <w:pPr>
        <w:ind w:left="720" w:hanging="360"/>
      </w:pPr>
      <w:rPr>
        <w:rFonts w:ascii="Symbol" w:hAnsi="Symbol" w:hint="default"/>
      </w:rPr>
    </w:lvl>
    <w:lvl w:ilvl="1" w:tplc="30EAEE92">
      <w:start w:val="1"/>
      <w:numFmt w:val="bullet"/>
      <w:lvlText w:val="o"/>
      <w:lvlJc w:val="left"/>
      <w:pPr>
        <w:ind w:left="1440" w:hanging="360"/>
      </w:pPr>
      <w:rPr>
        <w:rFonts w:ascii="Courier New" w:hAnsi="Courier New" w:hint="default"/>
      </w:rPr>
    </w:lvl>
    <w:lvl w:ilvl="2" w:tplc="0E60B7CA">
      <w:start w:val="1"/>
      <w:numFmt w:val="bullet"/>
      <w:lvlText w:val=""/>
      <w:lvlJc w:val="left"/>
      <w:pPr>
        <w:ind w:left="2160" w:hanging="360"/>
      </w:pPr>
      <w:rPr>
        <w:rFonts w:ascii="Wingdings" w:hAnsi="Wingdings" w:hint="default"/>
      </w:rPr>
    </w:lvl>
    <w:lvl w:ilvl="3" w:tplc="399CA64C">
      <w:start w:val="1"/>
      <w:numFmt w:val="bullet"/>
      <w:lvlText w:val=""/>
      <w:lvlJc w:val="left"/>
      <w:pPr>
        <w:ind w:left="2880" w:hanging="360"/>
      </w:pPr>
      <w:rPr>
        <w:rFonts w:ascii="Symbol" w:hAnsi="Symbol" w:hint="default"/>
      </w:rPr>
    </w:lvl>
    <w:lvl w:ilvl="4" w:tplc="56EC0BA2">
      <w:start w:val="1"/>
      <w:numFmt w:val="bullet"/>
      <w:lvlText w:val="o"/>
      <w:lvlJc w:val="left"/>
      <w:pPr>
        <w:ind w:left="3600" w:hanging="360"/>
      </w:pPr>
      <w:rPr>
        <w:rFonts w:ascii="Courier New" w:hAnsi="Courier New" w:hint="default"/>
      </w:rPr>
    </w:lvl>
    <w:lvl w:ilvl="5" w:tplc="87067030">
      <w:start w:val="1"/>
      <w:numFmt w:val="bullet"/>
      <w:lvlText w:val=""/>
      <w:lvlJc w:val="left"/>
      <w:pPr>
        <w:ind w:left="4320" w:hanging="360"/>
      </w:pPr>
      <w:rPr>
        <w:rFonts w:ascii="Wingdings" w:hAnsi="Wingdings" w:hint="default"/>
      </w:rPr>
    </w:lvl>
    <w:lvl w:ilvl="6" w:tplc="800EF756">
      <w:start w:val="1"/>
      <w:numFmt w:val="bullet"/>
      <w:lvlText w:val=""/>
      <w:lvlJc w:val="left"/>
      <w:pPr>
        <w:ind w:left="5040" w:hanging="360"/>
      </w:pPr>
      <w:rPr>
        <w:rFonts w:ascii="Symbol" w:hAnsi="Symbol" w:hint="default"/>
      </w:rPr>
    </w:lvl>
    <w:lvl w:ilvl="7" w:tplc="31E210AA">
      <w:start w:val="1"/>
      <w:numFmt w:val="bullet"/>
      <w:lvlText w:val="o"/>
      <w:lvlJc w:val="left"/>
      <w:pPr>
        <w:ind w:left="5760" w:hanging="360"/>
      </w:pPr>
      <w:rPr>
        <w:rFonts w:ascii="Courier New" w:hAnsi="Courier New" w:hint="default"/>
      </w:rPr>
    </w:lvl>
    <w:lvl w:ilvl="8" w:tplc="BF70C286">
      <w:start w:val="1"/>
      <w:numFmt w:val="bullet"/>
      <w:lvlText w:val=""/>
      <w:lvlJc w:val="left"/>
      <w:pPr>
        <w:ind w:left="6480" w:hanging="360"/>
      </w:pPr>
      <w:rPr>
        <w:rFonts w:ascii="Wingdings" w:hAnsi="Wingdings" w:hint="default"/>
      </w:rPr>
    </w:lvl>
  </w:abstractNum>
  <w:abstractNum w:abstractNumId="16" w15:restartNumberingAfterBreak="0">
    <w:nsid w:val="68277AB8"/>
    <w:multiLevelType w:val="hybridMultilevel"/>
    <w:tmpl w:val="1A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6226E"/>
    <w:multiLevelType w:val="multilevel"/>
    <w:tmpl w:val="37F8B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F3CE9"/>
    <w:multiLevelType w:val="multilevel"/>
    <w:tmpl w:val="0F06B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40F4F"/>
    <w:multiLevelType w:val="hybridMultilevel"/>
    <w:tmpl w:val="67D24DE2"/>
    <w:lvl w:ilvl="0" w:tplc="66C06A94">
      <w:start w:val="1"/>
      <w:numFmt w:val="bullet"/>
      <w:lvlText w:val=""/>
      <w:lvlJc w:val="left"/>
      <w:pPr>
        <w:ind w:left="720" w:hanging="360"/>
      </w:pPr>
      <w:rPr>
        <w:rFonts w:ascii="Symbol" w:hAnsi="Symbol" w:hint="default"/>
      </w:rPr>
    </w:lvl>
    <w:lvl w:ilvl="1" w:tplc="256E708A">
      <w:start w:val="1"/>
      <w:numFmt w:val="bullet"/>
      <w:lvlText w:val="o"/>
      <w:lvlJc w:val="left"/>
      <w:pPr>
        <w:ind w:left="1440" w:hanging="360"/>
      </w:pPr>
      <w:rPr>
        <w:rFonts w:ascii="Courier New" w:hAnsi="Courier New" w:hint="default"/>
      </w:rPr>
    </w:lvl>
    <w:lvl w:ilvl="2" w:tplc="C7CA0A30">
      <w:start w:val="1"/>
      <w:numFmt w:val="bullet"/>
      <w:lvlText w:val=""/>
      <w:lvlJc w:val="left"/>
      <w:pPr>
        <w:ind w:left="2160" w:hanging="360"/>
      </w:pPr>
      <w:rPr>
        <w:rFonts w:ascii="Wingdings" w:hAnsi="Wingdings" w:hint="default"/>
      </w:rPr>
    </w:lvl>
    <w:lvl w:ilvl="3" w:tplc="2FA4354E">
      <w:start w:val="1"/>
      <w:numFmt w:val="bullet"/>
      <w:lvlText w:val=""/>
      <w:lvlJc w:val="left"/>
      <w:pPr>
        <w:ind w:left="2880" w:hanging="360"/>
      </w:pPr>
      <w:rPr>
        <w:rFonts w:ascii="Symbol" w:hAnsi="Symbol" w:hint="default"/>
      </w:rPr>
    </w:lvl>
    <w:lvl w:ilvl="4" w:tplc="6F8CCAE8">
      <w:start w:val="1"/>
      <w:numFmt w:val="bullet"/>
      <w:lvlText w:val="o"/>
      <w:lvlJc w:val="left"/>
      <w:pPr>
        <w:ind w:left="3600" w:hanging="360"/>
      </w:pPr>
      <w:rPr>
        <w:rFonts w:ascii="Courier New" w:hAnsi="Courier New" w:hint="default"/>
      </w:rPr>
    </w:lvl>
    <w:lvl w:ilvl="5" w:tplc="9C1084A8">
      <w:start w:val="1"/>
      <w:numFmt w:val="bullet"/>
      <w:lvlText w:val=""/>
      <w:lvlJc w:val="left"/>
      <w:pPr>
        <w:ind w:left="4320" w:hanging="360"/>
      </w:pPr>
      <w:rPr>
        <w:rFonts w:ascii="Wingdings" w:hAnsi="Wingdings" w:hint="default"/>
      </w:rPr>
    </w:lvl>
    <w:lvl w:ilvl="6" w:tplc="B002C920">
      <w:start w:val="1"/>
      <w:numFmt w:val="bullet"/>
      <w:lvlText w:val=""/>
      <w:lvlJc w:val="left"/>
      <w:pPr>
        <w:ind w:left="5040" w:hanging="360"/>
      </w:pPr>
      <w:rPr>
        <w:rFonts w:ascii="Symbol" w:hAnsi="Symbol" w:hint="default"/>
      </w:rPr>
    </w:lvl>
    <w:lvl w:ilvl="7" w:tplc="535AFA00">
      <w:start w:val="1"/>
      <w:numFmt w:val="bullet"/>
      <w:lvlText w:val="o"/>
      <w:lvlJc w:val="left"/>
      <w:pPr>
        <w:ind w:left="5760" w:hanging="360"/>
      </w:pPr>
      <w:rPr>
        <w:rFonts w:ascii="Courier New" w:hAnsi="Courier New" w:hint="default"/>
      </w:rPr>
    </w:lvl>
    <w:lvl w:ilvl="8" w:tplc="6DD898B0">
      <w:start w:val="1"/>
      <w:numFmt w:val="bullet"/>
      <w:lvlText w:val=""/>
      <w:lvlJc w:val="left"/>
      <w:pPr>
        <w:ind w:left="6480" w:hanging="360"/>
      </w:pPr>
      <w:rPr>
        <w:rFonts w:ascii="Wingdings" w:hAnsi="Wingdings" w:hint="default"/>
      </w:rPr>
    </w:lvl>
  </w:abstractNum>
  <w:abstractNum w:abstractNumId="20" w15:restartNumberingAfterBreak="0">
    <w:nsid w:val="76C0D5E5"/>
    <w:multiLevelType w:val="hybridMultilevel"/>
    <w:tmpl w:val="73FAC8EE"/>
    <w:lvl w:ilvl="0" w:tplc="0876D13C">
      <w:start w:val="1"/>
      <w:numFmt w:val="bullet"/>
      <w:lvlText w:val=""/>
      <w:lvlJc w:val="left"/>
      <w:pPr>
        <w:ind w:left="720" w:hanging="360"/>
      </w:pPr>
      <w:rPr>
        <w:rFonts w:ascii="Symbol" w:hAnsi="Symbol" w:hint="default"/>
      </w:rPr>
    </w:lvl>
    <w:lvl w:ilvl="1" w:tplc="809AFF16">
      <w:start w:val="1"/>
      <w:numFmt w:val="bullet"/>
      <w:lvlText w:val="o"/>
      <w:lvlJc w:val="left"/>
      <w:pPr>
        <w:ind w:left="1440" w:hanging="360"/>
      </w:pPr>
      <w:rPr>
        <w:rFonts w:ascii="Courier New" w:hAnsi="Courier New" w:hint="default"/>
      </w:rPr>
    </w:lvl>
    <w:lvl w:ilvl="2" w:tplc="A99426DE">
      <w:start w:val="1"/>
      <w:numFmt w:val="bullet"/>
      <w:lvlText w:val=""/>
      <w:lvlJc w:val="left"/>
      <w:pPr>
        <w:ind w:left="2160" w:hanging="360"/>
      </w:pPr>
      <w:rPr>
        <w:rFonts w:ascii="Wingdings" w:hAnsi="Wingdings" w:hint="default"/>
      </w:rPr>
    </w:lvl>
    <w:lvl w:ilvl="3" w:tplc="7478C536">
      <w:start w:val="1"/>
      <w:numFmt w:val="bullet"/>
      <w:lvlText w:val=""/>
      <w:lvlJc w:val="left"/>
      <w:pPr>
        <w:ind w:left="2880" w:hanging="360"/>
      </w:pPr>
      <w:rPr>
        <w:rFonts w:ascii="Symbol" w:hAnsi="Symbol" w:hint="default"/>
      </w:rPr>
    </w:lvl>
    <w:lvl w:ilvl="4" w:tplc="2FFE8D56">
      <w:start w:val="1"/>
      <w:numFmt w:val="bullet"/>
      <w:lvlText w:val="o"/>
      <w:lvlJc w:val="left"/>
      <w:pPr>
        <w:ind w:left="3600" w:hanging="360"/>
      </w:pPr>
      <w:rPr>
        <w:rFonts w:ascii="Courier New" w:hAnsi="Courier New" w:hint="default"/>
      </w:rPr>
    </w:lvl>
    <w:lvl w:ilvl="5" w:tplc="B546D7AE">
      <w:start w:val="1"/>
      <w:numFmt w:val="bullet"/>
      <w:lvlText w:val=""/>
      <w:lvlJc w:val="left"/>
      <w:pPr>
        <w:ind w:left="4320" w:hanging="360"/>
      </w:pPr>
      <w:rPr>
        <w:rFonts w:ascii="Wingdings" w:hAnsi="Wingdings" w:hint="default"/>
      </w:rPr>
    </w:lvl>
    <w:lvl w:ilvl="6" w:tplc="C292E846">
      <w:start w:val="1"/>
      <w:numFmt w:val="bullet"/>
      <w:lvlText w:val=""/>
      <w:lvlJc w:val="left"/>
      <w:pPr>
        <w:ind w:left="5040" w:hanging="360"/>
      </w:pPr>
      <w:rPr>
        <w:rFonts w:ascii="Symbol" w:hAnsi="Symbol" w:hint="default"/>
      </w:rPr>
    </w:lvl>
    <w:lvl w:ilvl="7" w:tplc="667C33C2">
      <w:start w:val="1"/>
      <w:numFmt w:val="bullet"/>
      <w:lvlText w:val="o"/>
      <w:lvlJc w:val="left"/>
      <w:pPr>
        <w:ind w:left="5760" w:hanging="360"/>
      </w:pPr>
      <w:rPr>
        <w:rFonts w:ascii="Courier New" w:hAnsi="Courier New" w:hint="default"/>
      </w:rPr>
    </w:lvl>
    <w:lvl w:ilvl="8" w:tplc="E8720380">
      <w:start w:val="1"/>
      <w:numFmt w:val="bullet"/>
      <w:lvlText w:val=""/>
      <w:lvlJc w:val="left"/>
      <w:pPr>
        <w:ind w:left="6480" w:hanging="360"/>
      </w:pPr>
      <w:rPr>
        <w:rFonts w:ascii="Wingdings" w:hAnsi="Wingdings" w:hint="default"/>
      </w:rPr>
    </w:lvl>
  </w:abstractNum>
  <w:abstractNum w:abstractNumId="21" w15:restartNumberingAfterBreak="0">
    <w:nsid w:val="7F203BE1"/>
    <w:multiLevelType w:val="multilevel"/>
    <w:tmpl w:val="C9963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9163">
    <w:abstractNumId w:val="4"/>
  </w:num>
  <w:num w:numId="2" w16cid:durableId="1282608497">
    <w:abstractNumId w:val="8"/>
  </w:num>
  <w:num w:numId="3" w16cid:durableId="1358695767">
    <w:abstractNumId w:val="14"/>
  </w:num>
  <w:num w:numId="4" w16cid:durableId="1368331401">
    <w:abstractNumId w:val="13"/>
  </w:num>
  <w:num w:numId="5" w16cid:durableId="1397818507">
    <w:abstractNumId w:val="17"/>
  </w:num>
  <w:num w:numId="6" w16cid:durableId="1567033620">
    <w:abstractNumId w:val="16"/>
  </w:num>
  <w:num w:numId="7" w16cid:durableId="1621574335">
    <w:abstractNumId w:val="15"/>
  </w:num>
  <w:num w:numId="8" w16cid:durableId="1649432462">
    <w:abstractNumId w:val="20"/>
  </w:num>
  <w:num w:numId="9" w16cid:durableId="1724400243">
    <w:abstractNumId w:val="11"/>
  </w:num>
  <w:num w:numId="10" w16cid:durableId="1724672538">
    <w:abstractNumId w:val="6"/>
  </w:num>
  <w:num w:numId="11" w16cid:durableId="1845434102">
    <w:abstractNumId w:val="21"/>
  </w:num>
  <w:num w:numId="12" w16cid:durableId="2122142069">
    <w:abstractNumId w:val="7"/>
  </w:num>
  <w:num w:numId="13" w16cid:durableId="263617948">
    <w:abstractNumId w:val="0"/>
  </w:num>
  <w:num w:numId="14" w16cid:durableId="503059776">
    <w:abstractNumId w:val="2"/>
  </w:num>
  <w:num w:numId="15" w16cid:durableId="624507691">
    <w:abstractNumId w:val="5"/>
  </w:num>
  <w:num w:numId="16" w16cid:durableId="648091693">
    <w:abstractNumId w:val="1"/>
  </w:num>
  <w:num w:numId="17" w16cid:durableId="717977955">
    <w:abstractNumId w:val="19"/>
  </w:num>
  <w:num w:numId="18" w16cid:durableId="730930517">
    <w:abstractNumId w:val="12"/>
  </w:num>
  <w:num w:numId="19" w16cid:durableId="861629169">
    <w:abstractNumId w:val="18"/>
  </w:num>
  <w:num w:numId="20" w16cid:durableId="939071703">
    <w:abstractNumId w:val="3"/>
  </w:num>
  <w:num w:numId="21" w16cid:durableId="990250182">
    <w:abstractNumId w:val="9"/>
  </w:num>
  <w:num w:numId="22" w16cid:durableId="995305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8"/>
    <w:rsid w:val="00005BA7"/>
    <w:rsid w:val="000124FD"/>
    <w:rsid w:val="0001748E"/>
    <w:rsid w:val="00034662"/>
    <w:rsid w:val="00042645"/>
    <w:rsid w:val="00044286"/>
    <w:rsid w:val="000A4900"/>
    <w:rsid w:val="000B1307"/>
    <w:rsid w:val="000B397E"/>
    <w:rsid w:val="000B6BA3"/>
    <w:rsid w:val="000C16A6"/>
    <w:rsid w:val="000D4253"/>
    <w:rsid w:val="00100F6B"/>
    <w:rsid w:val="00143BBA"/>
    <w:rsid w:val="00166AFB"/>
    <w:rsid w:val="00170E50"/>
    <w:rsid w:val="001869F3"/>
    <w:rsid w:val="00192262"/>
    <w:rsid w:val="00194E46"/>
    <w:rsid w:val="001C1B14"/>
    <w:rsid w:val="001D1840"/>
    <w:rsid w:val="00215196"/>
    <w:rsid w:val="0023421B"/>
    <w:rsid w:val="00252A7E"/>
    <w:rsid w:val="00257C30"/>
    <w:rsid w:val="002673C5"/>
    <w:rsid w:val="0028314A"/>
    <w:rsid w:val="00290607"/>
    <w:rsid w:val="002A60AF"/>
    <w:rsid w:val="002C1CD4"/>
    <w:rsid w:val="002C3168"/>
    <w:rsid w:val="002D5D38"/>
    <w:rsid w:val="002E22A8"/>
    <w:rsid w:val="00321B5B"/>
    <w:rsid w:val="0032448A"/>
    <w:rsid w:val="00335CCB"/>
    <w:rsid w:val="00343C06"/>
    <w:rsid w:val="00356A8D"/>
    <w:rsid w:val="00364488"/>
    <w:rsid w:val="003775EB"/>
    <w:rsid w:val="003B6DA9"/>
    <w:rsid w:val="003C0FE3"/>
    <w:rsid w:val="003C6646"/>
    <w:rsid w:val="004065B2"/>
    <w:rsid w:val="00414E09"/>
    <w:rsid w:val="00426DCE"/>
    <w:rsid w:val="00487C44"/>
    <w:rsid w:val="004A1A88"/>
    <w:rsid w:val="004A653F"/>
    <w:rsid w:val="004B26B2"/>
    <w:rsid w:val="004C0043"/>
    <w:rsid w:val="004D2835"/>
    <w:rsid w:val="004D4340"/>
    <w:rsid w:val="004E7559"/>
    <w:rsid w:val="004F6B40"/>
    <w:rsid w:val="004F6C87"/>
    <w:rsid w:val="0050032B"/>
    <w:rsid w:val="00501DB8"/>
    <w:rsid w:val="0050712D"/>
    <w:rsid w:val="005130EC"/>
    <w:rsid w:val="005137C7"/>
    <w:rsid w:val="00531ACF"/>
    <w:rsid w:val="0057263C"/>
    <w:rsid w:val="0059173F"/>
    <w:rsid w:val="00593932"/>
    <w:rsid w:val="005B638C"/>
    <w:rsid w:val="005C28D7"/>
    <w:rsid w:val="005F45D5"/>
    <w:rsid w:val="0061264E"/>
    <w:rsid w:val="00623922"/>
    <w:rsid w:val="00636E05"/>
    <w:rsid w:val="006379E1"/>
    <w:rsid w:val="00660576"/>
    <w:rsid w:val="006909F9"/>
    <w:rsid w:val="006A7080"/>
    <w:rsid w:val="006C0ED1"/>
    <w:rsid w:val="006C6FC2"/>
    <w:rsid w:val="006F5614"/>
    <w:rsid w:val="00711187"/>
    <w:rsid w:val="00731010"/>
    <w:rsid w:val="0074076F"/>
    <w:rsid w:val="00747DE5"/>
    <w:rsid w:val="00750615"/>
    <w:rsid w:val="00752D8A"/>
    <w:rsid w:val="0075314E"/>
    <w:rsid w:val="0076069A"/>
    <w:rsid w:val="00762D17"/>
    <w:rsid w:val="00763C9C"/>
    <w:rsid w:val="00764C2E"/>
    <w:rsid w:val="00764F01"/>
    <w:rsid w:val="00776B61"/>
    <w:rsid w:val="00793562"/>
    <w:rsid w:val="007A5268"/>
    <w:rsid w:val="007B5F1F"/>
    <w:rsid w:val="007B7DE6"/>
    <w:rsid w:val="007D65B1"/>
    <w:rsid w:val="007E4EE1"/>
    <w:rsid w:val="007F18CD"/>
    <w:rsid w:val="00810AC7"/>
    <w:rsid w:val="00816DEC"/>
    <w:rsid w:val="00830F11"/>
    <w:rsid w:val="00837CB8"/>
    <w:rsid w:val="008722FC"/>
    <w:rsid w:val="00874FB1"/>
    <w:rsid w:val="00887C45"/>
    <w:rsid w:val="008911CC"/>
    <w:rsid w:val="008954FC"/>
    <w:rsid w:val="008C1254"/>
    <w:rsid w:val="008C5550"/>
    <w:rsid w:val="008E378B"/>
    <w:rsid w:val="008E7ABE"/>
    <w:rsid w:val="008F2745"/>
    <w:rsid w:val="008F5150"/>
    <w:rsid w:val="00931155"/>
    <w:rsid w:val="0095229C"/>
    <w:rsid w:val="00965639"/>
    <w:rsid w:val="00976712"/>
    <w:rsid w:val="009846DC"/>
    <w:rsid w:val="00997661"/>
    <w:rsid w:val="009A555A"/>
    <w:rsid w:val="009D6C89"/>
    <w:rsid w:val="009E7629"/>
    <w:rsid w:val="00A14C74"/>
    <w:rsid w:val="00A2614E"/>
    <w:rsid w:val="00A30073"/>
    <w:rsid w:val="00A407B9"/>
    <w:rsid w:val="00A47CA4"/>
    <w:rsid w:val="00AC623E"/>
    <w:rsid w:val="00AE42EC"/>
    <w:rsid w:val="00AF16AF"/>
    <w:rsid w:val="00B14936"/>
    <w:rsid w:val="00B21348"/>
    <w:rsid w:val="00B30A9E"/>
    <w:rsid w:val="00B354FA"/>
    <w:rsid w:val="00B54462"/>
    <w:rsid w:val="00B917E9"/>
    <w:rsid w:val="00B92FEA"/>
    <w:rsid w:val="00C01920"/>
    <w:rsid w:val="00C0540C"/>
    <w:rsid w:val="00C11645"/>
    <w:rsid w:val="00C117E0"/>
    <w:rsid w:val="00C167D7"/>
    <w:rsid w:val="00C37EF4"/>
    <w:rsid w:val="00C870D7"/>
    <w:rsid w:val="00C921F4"/>
    <w:rsid w:val="00C9456E"/>
    <w:rsid w:val="00C960AC"/>
    <w:rsid w:val="00C96655"/>
    <w:rsid w:val="00CA49C8"/>
    <w:rsid w:val="00CB2412"/>
    <w:rsid w:val="00CD142A"/>
    <w:rsid w:val="00CE2064"/>
    <w:rsid w:val="00CE3266"/>
    <w:rsid w:val="00D23596"/>
    <w:rsid w:val="00D32A6E"/>
    <w:rsid w:val="00D614D4"/>
    <w:rsid w:val="00D803AB"/>
    <w:rsid w:val="00D80A07"/>
    <w:rsid w:val="00DA4B60"/>
    <w:rsid w:val="00DB1037"/>
    <w:rsid w:val="00DB39D3"/>
    <w:rsid w:val="00DB576F"/>
    <w:rsid w:val="00DC136F"/>
    <w:rsid w:val="00DE0786"/>
    <w:rsid w:val="00DE1B68"/>
    <w:rsid w:val="00DF5940"/>
    <w:rsid w:val="00E0139D"/>
    <w:rsid w:val="00E01EDE"/>
    <w:rsid w:val="00E046DF"/>
    <w:rsid w:val="00E04705"/>
    <w:rsid w:val="00E12F7D"/>
    <w:rsid w:val="00E54AE1"/>
    <w:rsid w:val="00E9574B"/>
    <w:rsid w:val="00EB04EE"/>
    <w:rsid w:val="00EB7892"/>
    <w:rsid w:val="00EC04A7"/>
    <w:rsid w:val="00EC427E"/>
    <w:rsid w:val="00EC6598"/>
    <w:rsid w:val="00ED0505"/>
    <w:rsid w:val="00F132BB"/>
    <w:rsid w:val="00F13F8E"/>
    <w:rsid w:val="00F16E08"/>
    <w:rsid w:val="00F33098"/>
    <w:rsid w:val="00F46D6A"/>
    <w:rsid w:val="00F57A92"/>
    <w:rsid w:val="00F62135"/>
    <w:rsid w:val="00F65C5B"/>
    <w:rsid w:val="00F70122"/>
    <w:rsid w:val="00F904C8"/>
    <w:rsid w:val="00FC00C8"/>
    <w:rsid w:val="00FC7986"/>
    <w:rsid w:val="0688A328"/>
    <w:rsid w:val="07DC2574"/>
    <w:rsid w:val="08596E5F"/>
    <w:rsid w:val="0A0940F4"/>
    <w:rsid w:val="0A77EABD"/>
    <w:rsid w:val="0B50503F"/>
    <w:rsid w:val="0C9F55A7"/>
    <w:rsid w:val="0CA0E8B5"/>
    <w:rsid w:val="0DBBB3C4"/>
    <w:rsid w:val="1142CC48"/>
    <w:rsid w:val="124FC312"/>
    <w:rsid w:val="128E4855"/>
    <w:rsid w:val="12E998F3"/>
    <w:rsid w:val="13695BEE"/>
    <w:rsid w:val="14392D67"/>
    <w:rsid w:val="16D5D0BA"/>
    <w:rsid w:val="18A225DB"/>
    <w:rsid w:val="1915B268"/>
    <w:rsid w:val="19D3B86C"/>
    <w:rsid w:val="1E66AAFA"/>
    <w:rsid w:val="1E8F4E90"/>
    <w:rsid w:val="1EA14ECA"/>
    <w:rsid w:val="20270DE0"/>
    <w:rsid w:val="2043EA27"/>
    <w:rsid w:val="20607B19"/>
    <w:rsid w:val="212121A9"/>
    <w:rsid w:val="23C1F73D"/>
    <w:rsid w:val="24A1C7BD"/>
    <w:rsid w:val="254F9A15"/>
    <w:rsid w:val="26C761F7"/>
    <w:rsid w:val="26E30D60"/>
    <w:rsid w:val="274A69D0"/>
    <w:rsid w:val="28890D5D"/>
    <w:rsid w:val="28CB7DD3"/>
    <w:rsid w:val="2B4AE594"/>
    <w:rsid w:val="2BC8DF42"/>
    <w:rsid w:val="2C367C64"/>
    <w:rsid w:val="2D382A07"/>
    <w:rsid w:val="2F1E1E19"/>
    <w:rsid w:val="2F9AD811"/>
    <w:rsid w:val="305ECE4A"/>
    <w:rsid w:val="32F51ABA"/>
    <w:rsid w:val="34098FEF"/>
    <w:rsid w:val="340CA95D"/>
    <w:rsid w:val="3499A0CA"/>
    <w:rsid w:val="36ED9B6E"/>
    <w:rsid w:val="37F224AE"/>
    <w:rsid w:val="3BE703F6"/>
    <w:rsid w:val="3D018CC9"/>
    <w:rsid w:val="3D058AA5"/>
    <w:rsid w:val="3F1ED0BA"/>
    <w:rsid w:val="408477CF"/>
    <w:rsid w:val="424EA824"/>
    <w:rsid w:val="44D234C6"/>
    <w:rsid w:val="4513D346"/>
    <w:rsid w:val="4569D9B2"/>
    <w:rsid w:val="458C7D10"/>
    <w:rsid w:val="45EFBDCE"/>
    <w:rsid w:val="468B3450"/>
    <w:rsid w:val="48A854CC"/>
    <w:rsid w:val="4912437E"/>
    <w:rsid w:val="4AFAB91A"/>
    <w:rsid w:val="4CEA0C9C"/>
    <w:rsid w:val="4D5511F3"/>
    <w:rsid w:val="4ECAF536"/>
    <w:rsid w:val="4ED78D0C"/>
    <w:rsid w:val="50ADFAF7"/>
    <w:rsid w:val="50D01CB6"/>
    <w:rsid w:val="5366D391"/>
    <w:rsid w:val="54DF6AAE"/>
    <w:rsid w:val="55252D9C"/>
    <w:rsid w:val="576BEB24"/>
    <w:rsid w:val="5784A8EF"/>
    <w:rsid w:val="579D145A"/>
    <w:rsid w:val="58928E39"/>
    <w:rsid w:val="58B614BC"/>
    <w:rsid w:val="5915F26A"/>
    <w:rsid w:val="59C194EA"/>
    <w:rsid w:val="5C71D62C"/>
    <w:rsid w:val="5C8D2260"/>
    <w:rsid w:val="5CF1A2DC"/>
    <w:rsid w:val="60F4D5BF"/>
    <w:rsid w:val="61B24C84"/>
    <w:rsid w:val="641275CB"/>
    <w:rsid w:val="64793BFA"/>
    <w:rsid w:val="6608ACD7"/>
    <w:rsid w:val="663B77BD"/>
    <w:rsid w:val="66EAB8D6"/>
    <w:rsid w:val="6B25D098"/>
    <w:rsid w:val="6B627753"/>
    <w:rsid w:val="6C437301"/>
    <w:rsid w:val="6C8C8281"/>
    <w:rsid w:val="6D098F0A"/>
    <w:rsid w:val="6D1A36C9"/>
    <w:rsid w:val="6DC99DEF"/>
    <w:rsid w:val="6DE7D379"/>
    <w:rsid w:val="6EE3BB5A"/>
    <w:rsid w:val="6FBFA1EA"/>
    <w:rsid w:val="6FF91981"/>
    <w:rsid w:val="70A0517C"/>
    <w:rsid w:val="70F1F9CD"/>
    <w:rsid w:val="71BCDEC9"/>
    <w:rsid w:val="72F00588"/>
    <w:rsid w:val="7651E4BD"/>
    <w:rsid w:val="76607434"/>
    <w:rsid w:val="77790DA9"/>
    <w:rsid w:val="7899AC2A"/>
    <w:rsid w:val="7BC69A70"/>
    <w:rsid w:val="7BD3B97E"/>
    <w:rsid w:val="7BD5CE96"/>
    <w:rsid w:val="7BDAEA8D"/>
    <w:rsid w:val="7C5BC2F1"/>
    <w:rsid w:val="7C6938E9"/>
    <w:rsid w:val="7CBCCB1C"/>
    <w:rsid w:val="7D484087"/>
    <w:rsid w:val="7FE852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23E7"/>
  <w15:chartTrackingRefBased/>
  <w15:docId w15:val="{18D343D0-7FB4-4331-9507-2181D317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E2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E2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2A8"/>
    <w:rPr>
      <w:rFonts w:eastAsiaTheme="majorEastAsia" w:cstheme="majorBidi"/>
      <w:color w:val="272727" w:themeColor="text1" w:themeTint="D8"/>
    </w:rPr>
  </w:style>
  <w:style w:type="paragraph" w:styleId="Title">
    <w:name w:val="Title"/>
    <w:basedOn w:val="Normal"/>
    <w:next w:val="Normal"/>
    <w:link w:val="TitleChar"/>
    <w:uiPriority w:val="10"/>
    <w:qFormat/>
    <w:rsid w:val="002E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A8"/>
    <w:pPr>
      <w:spacing w:before="160"/>
      <w:jc w:val="center"/>
    </w:pPr>
    <w:rPr>
      <w:i/>
      <w:iCs/>
      <w:color w:val="404040" w:themeColor="text1" w:themeTint="BF"/>
    </w:rPr>
  </w:style>
  <w:style w:type="character" w:customStyle="1" w:styleId="QuoteChar">
    <w:name w:val="Quote Char"/>
    <w:basedOn w:val="DefaultParagraphFont"/>
    <w:link w:val="Quote"/>
    <w:uiPriority w:val="29"/>
    <w:rsid w:val="002E22A8"/>
    <w:rPr>
      <w:i/>
      <w:iCs/>
      <w:color w:val="404040" w:themeColor="text1" w:themeTint="BF"/>
    </w:rPr>
  </w:style>
  <w:style w:type="paragraph" w:styleId="ListParagraph">
    <w:name w:val="List Paragraph"/>
    <w:basedOn w:val="Normal"/>
    <w:uiPriority w:val="34"/>
    <w:qFormat/>
    <w:rsid w:val="002E22A8"/>
    <w:pPr>
      <w:ind w:left="720"/>
      <w:contextualSpacing/>
    </w:pPr>
  </w:style>
  <w:style w:type="character" w:styleId="IntenseEmphasis">
    <w:name w:val="Intense Emphasis"/>
    <w:basedOn w:val="DefaultParagraphFont"/>
    <w:uiPriority w:val="21"/>
    <w:qFormat/>
    <w:rsid w:val="002E22A8"/>
    <w:rPr>
      <w:i/>
      <w:iCs/>
      <w:color w:val="2F5496" w:themeColor="accent1" w:themeShade="BF"/>
    </w:rPr>
  </w:style>
  <w:style w:type="paragraph" w:styleId="IntenseQuote">
    <w:name w:val="Intense Quote"/>
    <w:basedOn w:val="Normal"/>
    <w:next w:val="Normal"/>
    <w:link w:val="IntenseQuoteChar"/>
    <w:uiPriority w:val="30"/>
    <w:qFormat/>
    <w:rsid w:val="002E2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2A8"/>
    <w:rPr>
      <w:i/>
      <w:iCs/>
      <w:color w:val="2F5496" w:themeColor="accent1" w:themeShade="BF"/>
    </w:rPr>
  </w:style>
  <w:style w:type="character" w:styleId="IntenseReference">
    <w:name w:val="Intense Reference"/>
    <w:basedOn w:val="DefaultParagraphFont"/>
    <w:uiPriority w:val="32"/>
    <w:qFormat/>
    <w:rsid w:val="002E22A8"/>
    <w:rPr>
      <w:b/>
      <w:bCs/>
      <w:smallCaps/>
      <w:color w:val="2F5496" w:themeColor="accent1" w:themeShade="BF"/>
      <w:spacing w:val="5"/>
    </w:rPr>
  </w:style>
  <w:style w:type="paragraph" w:styleId="NoSpacing">
    <w:name w:val="No Spacing"/>
    <w:uiPriority w:val="1"/>
    <w:qFormat/>
    <w:rsid w:val="00252A7E"/>
    <w:pPr>
      <w:spacing w:after="0" w:line="240" w:lineRule="auto"/>
    </w:pPr>
  </w:style>
  <w:style w:type="character" w:styleId="Hyperlink">
    <w:name w:val="Hyperlink"/>
    <w:basedOn w:val="DefaultParagraphFont"/>
    <w:uiPriority w:val="99"/>
    <w:unhideWhenUsed/>
    <w:rsid w:val="66EAB8D6"/>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58928E39"/>
    <w:pPr>
      <w:tabs>
        <w:tab w:val="center" w:pos="4680"/>
        <w:tab w:val="right" w:pos="9360"/>
      </w:tabs>
      <w:spacing w:after="0" w:line="240" w:lineRule="auto"/>
    </w:pPr>
  </w:style>
  <w:style w:type="paragraph" w:styleId="Footer">
    <w:name w:val="footer"/>
    <w:basedOn w:val="Normal"/>
    <w:link w:val="FooterChar"/>
    <w:uiPriority w:val="99"/>
    <w:unhideWhenUsed/>
    <w:rsid w:val="58928E3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869F3"/>
  </w:style>
  <w:style w:type="character" w:customStyle="1" w:styleId="FooterChar">
    <w:name w:val="Footer Char"/>
    <w:basedOn w:val="DefaultParagraphFont"/>
    <w:link w:val="Footer"/>
    <w:uiPriority w:val="99"/>
    <w:rsid w:val="0026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assembly.gov.uk/your-mlas/locate-your-mla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members.parliament.uk/FindYourM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find-your-local-councill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enedd.wales/find-a-member-of-the-senedd/"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rliament.scot/msps/current-and-previous-msp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963c3-7eb3-441f-a5ac-b498ce024567">
      <Terms xmlns="http://schemas.microsoft.com/office/infopath/2007/PartnerControls"/>
    </lcf76f155ced4ddcb4097134ff3c332f>
    <TaxCatchAll xmlns="3a73da47-5d5f-41fc-8617-1558ca529d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BC312978479C498423D337339C1319" ma:contentTypeVersion="12" ma:contentTypeDescription="Create a new document." ma:contentTypeScope="" ma:versionID="2963c1e858638099687907d42d9645c8">
  <xsd:schema xmlns:xsd="http://www.w3.org/2001/XMLSchema" xmlns:xs="http://www.w3.org/2001/XMLSchema" xmlns:p="http://schemas.microsoft.com/office/2006/metadata/properties" xmlns:ns2="611963c3-7eb3-441f-a5ac-b498ce024567" xmlns:ns3="3a73da47-5d5f-41fc-8617-1558ca529dba" targetNamespace="http://schemas.microsoft.com/office/2006/metadata/properties" ma:root="true" ma:fieldsID="42767cf7a47507a1501a56cce11c7399" ns2:_="" ns3:_="">
    <xsd:import namespace="611963c3-7eb3-441f-a5ac-b498ce024567"/>
    <xsd:import namespace="3a73da47-5d5f-41fc-8617-1558ca529d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963c3-7eb3-441f-a5ac-b498ce024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3e14f9-b93a-405f-876a-d63238e234a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73da47-5d5f-41fc-8617-1558ca529d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fef55d-8589-46d8-8123-83f9727543e9}" ma:internalName="TaxCatchAll" ma:showField="CatchAllData" ma:web="3a73da47-5d5f-41fc-8617-1558ca529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97BC-BC3A-4A62-83A3-288E61425995}">
  <ds:schemaRefs>
    <ds:schemaRef ds:uri="http://schemas.microsoft.com/office/2006/metadata/properties"/>
    <ds:schemaRef ds:uri="http://schemas.microsoft.com/office/infopath/2007/PartnerControls"/>
    <ds:schemaRef ds:uri="611963c3-7eb3-441f-a5ac-b498ce024567"/>
    <ds:schemaRef ds:uri="3a73da47-5d5f-41fc-8617-1558ca529dba"/>
  </ds:schemaRefs>
</ds:datastoreItem>
</file>

<file path=customXml/itemProps2.xml><?xml version="1.0" encoding="utf-8"?>
<ds:datastoreItem xmlns:ds="http://schemas.openxmlformats.org/officeDocument/2006/customXml" ds:itemID="{29144309-9255-4EF2-A565-AB0A51552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963c3-7eb3-441f-a5ac-b498ce024567"/>
    <ds:schemaRef ds:uri="3a73da47-5d5f-41fc-8617-1558ca529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3C9E7-FC90-494E-BFEB-0CFED5C6B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4997</Characters>
  <Application>Microsoft Office Word</Application>
  <DocSecurity>0</DocSecurity>
  <Lines>130</Lines>
  <Paragraphs>53</Paragraphs>
  <ScaleCrop>false</ScaleCrop>
  <Company/>
  <LinksUpToDate>false</LinksUpToDate>
  <CharactersWithSpaces>5795</CharactersWithSpaces>
  <SharedDoc>false</SharedDoc>
  <HLinks>
    <vt:vector size="30" baseType="variant">
      <vt:variant>
        <vt:i4>3932274</vt:i4>
      </vt:variant>
      <vt:variant>
        <vt:i4>12</vt:i4>
      </vt:variant>
      <vt:variant>
        <vt:i4>0</vt:i4>
      </vt:variant>
      <vt:variant>
        <vt:i4>5</vt:i4>
      </vt:variant>
      <vt:variant>
        <vt:lpwstr>https://www.gov.uk/find-your-local-councillors</vt:lpwstr>
      </vt:variant>
      <vt:variant>
        <vt:lpwstr/>
      </vt:variant>
      <vt:variant>
        <vt:i4>196630</vt:i4>
      </vt:variant>
      <vt:variant>
        <vt:i4>9</vt:i4>
      </vt:variant>
      <vt:variant>
        <vt:i4>0</vt:i4>
      </vt:variant>
      <vt:variant>
        <vt:i4>5</vt:i4>
      </vt:variant>
      <vt:variant>
        <vt:lpwstr>https://senedd.wales/find-a-member-of-the-senedd/</vt:lpwstr>
      </vt:variant>
      <vt:variant>
        <vt:lpwstr/>
      </vt:variant>
      <vt:variant>
        <vt:i4>2555937</vt:i4>
      </vt:variant>
      <vt:variant>
        <vt:i4>6</vt:i4>
      </vt:variant>
      <vt:variant>
        <vt:i4>0</vt:i4>
      </vt:variant>
      <vt:variant>
        <vt:i4>5</vt:i4>
      </vt:variant>
      <vt:variant>
        <vt:lpwstr>https://www.parliament.scot/msps/current-and-previous-msps</vt:lpwstr>
      </vt:variant>
      <vt:variant>
        <vt:lpwstr/>
      </vt:variant>
      <vt:variant>
        <vt:i4>5046336</vt:i4>
      </vt:variant>
      <vt:variant>
        <vt:i4>3</vt:i4>
      </vt:variant>
      <vt:variant>
        <vt:i4>0</vt:i4>
      </vt:variant>
      <vt:variant>
        <vt:i4>5</vt:i4>
      </vt:variant>
      <vt:variant>
        <vt:lpwstr>https://www.niassembly.gov.uk/your-mlas/locate-your-mla2/</vt:lpwstr>
      </vt:variant>
      <vt:variant>
        <vt:lpwstr/>
      </vt:variant>
      <vt:variant>
        <vt:i4>851986</vt:i4>
      </vt:variant>
      <vt:variant>
        <vt:i4>0</vt:i4>
      </vt:variant>
      <vt:variant>
        <vt:i4>0</vt:i4>
      </vt:variant>
      <vt:variant>
        <vt:i4>5</vt:i4>
      </vt:variant>
      <vt:variant>
        <vt:lpwstr>https://members.parliament.uk/FindYourMP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Campbell</dc:creator>
  <cp:keywords/>
  <dc:description/>
  <cp:lastModifiedBy>Rhiannon Whyte</cp:lastModifiedBy>
  <cp:revision>119</cp:revision>
  <cp:lastPrinted>2025-07-20T20:52:00Z</cp:lastPrinted>
  <dcterms:created xsi:type="dcterms:W3CDTF">2025-07-20T20:51:00Z</dcterms:created>
  <dcterms:modified xsi:type="dcterms:W3CDTF">2026-06-29T10:23:00Z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0x01010054BC312978479C498423D337339C1319</vt:lpwstr>
  </property>
  <property fmtid="{D5CDD505-2E9C-101B-9397-08002B2CF9AE}" pid="3" name="MediaServiceImageTags">
    <vt:lpwstr/>
  </property>
</Properties>
</file>