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0FF2" w:rsidP="00FC0FF2" w:rsidRDefault="00FC0FF2" w14:paraId="76300762" w14:textId="77777777">
      <w:pPr>
        <w:ind w:left="-142"/>
        <w:jc w:val="left"/>
        <w:rPr>
          <w:rFonts w:ascii="Open Sans" w:hAnsi="Open Sans" w:cs="Open Sans"/>
          <w:b/>
          <w:color w:val="009FE3"/>
          <w:sz w:val="50"/>
          <w:szCs w:val="50"/>
        </w:rPr>
      </w:pPr>
    </w:p>
    <w:p w:rsidR="00FC0FF2" w:rsidP="0972BB8D" w:rsidRDefault="00FC0FF2" w14:paraId="2B983A35" w14:textId="77777777">
      <w:pPr>
        <w:ind w:left="-142"/>
        <w:jc w:val="left"/>
        <w:rPr>
          <w:rFonts w:ascii="Open Sans" w:hAnsi="Open Sans" w:eastAsia="Open Sans" w:cs="Open Sans"/>
          <w:b w:val="1"/>
          <w:bCs w:val="1"/>
          <w:color w:val="009FE3"/>
          <w:sz w:val="24"/>
          <w:szCs w:val="24"/>
        </w:rPr>
      </w:pPr>
    </w:p>
    <w:p w:rsidR="00FC0FF2" w:rsidP="0972BB8D" w:rsidRDefault="00791BFF" w14:paraId="09FDC39F" w14:textId="7A0E4B30">
      <w:pPr>
        <w:jc w:val="left"/>
        <w:rPr>
          <w:rFonts w:ascii="Open Sans" w:hAnsi="Open Sans" w:eastAsia="Open Sans" w:cs="Open Sans"/>
          <w:b w:val="1"/>
          <w:bCs w:val="1"/>
          <w:color w:val="009FE3"/>
          <w:sz w:val="50"/>
          <w:szCs w:val="50"/>
        </w:rPr>
      </w:pPr>
      <w:r w:rsidRPr="0972BB8D" w:rsidR="00791BFF">
        <w:rPr>
          <w:rFonts w:ascii="Open Sans" w:hAnsi="Open Sans" w:eastAsia="Open Sans" w:cs="Open Sans"/>
          <w:b w:val="1"/>
          <w:bCs w:val="1"/>
          <w:color w:val="009FE3"/>
          <w:sz w:val="50"/>
          <w:szCs w:val="50"/>
        </w:rPr>
        <w:t>Vulnerable Adult Protection Policy</w:t>
      </w:r>
    </w:p>
    <w:p w:rsidR="00FC0FF2" w:rsidP="0972BB8D" w:rsidRDefault="00FC0FF2" w14:paraId="564AC821" w14:textId="09E7FC92">
      <w:pPr>
        <w:ind w:left="-142"/>
        <w:jc w:val="left"/>
        <w:rPr>
          <w:rFonts w:ascii="Open Sans" w:hAnsi="Open Sans" w:eastAsia="Open Sans" w:cs="Open Sans"/>
          <w:b w:val="1"/>
          <w:bCs w:val="1"/>
          <w:color w:val="009FE3"/>
          <w:sz w:val="24"/>
          <w:szCs w:val="24"/>
        </w:rPr>
      </w:pPr>
    </w:p>
    <w:p w:rsidRPr="003C7A33" w:rsidR="00AA0564" w:rsidP="0972BB8D" w:rsidRDefault="00AA0564" w14:paraId="5F95BC5A" w14:textId="0D40F297">
      <w:pPr>
        <w:spacing w:after="120"/>
        <w:ind w:right="-432"/>
        <w:rPr>
          <w:rFonts w:ascii="Open Sans" w:hAnsi="Open Sans" w:eastAsia="Open Sans" w:cs="Open Sans"/>
          <w:b w:val="1"/>
          <w:bCs w:val="1"/>
          <w:sz w:val="24"/>
          <w:szCs w:val="24"/>
          <w:lang w:eastAsia="en-GB"/>
        </w:rPr>
      </w:pPr>
      <w:r w:rsidRPr="0972BB8D" w:rsidR="00AA0564">
        <w:rPr>
          <w:rFonts w:ascii="Open Sans" w:hAnsi="Open Sans" w:eastAsia="Open Sans" w:cs="Open Sans"/>
          <w:b w:val="1"/>
          <w:bCs w:val="1"/>
          <w:sz w:val="24"/>
          <w:szCs w:val="24"/>
          <w:lang w:eastAsia="en-GB"/>
        </w:rPr>
        <w:t>Scope</w:t>
      </w:r>
    </w:p>
    <w:p w:rsidRPr="00C06F98" w:rsidR="00AA0564" w:rsidP="0972BB8D" w:rsidRDefault="00AA0564" w14:paraId="3D95FC9C" w14:textId="6B6665F2">
      <w:pPr>
        <w:pStyle w:val="Normal"/>
        <w:spacing w:after="120"/>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0972BB8D" w:rsidR="00AA0564">
        <w:rPr>
          <w:rFonts w:ascii="Open Sans" w:hAnsi="Open Sans" w:eastAsia="Open Sans" w:cs="Open Sans"/>
          <w:sz w:val="24"/>
          <w:szCs w:val="24"/>
        </w:rPr>
        <w:t xml:space="preserve">This policy applies to staff, volunteers, </w:t>
      </w:r>
      <w:r w:rsidRPr="0972BB8D" w:rsidR="00AA0564">
        <w:rPr>
          <w:rFonts w:ascii="Open Sans" w:hAnsi="Open Sans" w:eastAsia="Open Sans" w:cs="Open Sans"/>
          <w:sz w:val="24"/>
          <w:szCs w:val="24"/>
        </w:rPr>
        <w:t>services</w:t>
      </w:r>
      <w:r w:rsidRPr="0972BB8D" w:rsidR="00AA0564">
        <w:rPr>
          <w:rFonts w:ascii="Open Sans" w:hAnsi="Open Sans" w:eastAsia="Open Sans" w:cs="Open Sans"/>
          <w:sz w:val="24"/>
          <w:szCs w:val="24"/>
        </w:rPr>
        <w:t xml:space="preserve"> and service users of services provided </w:t>
      </w:r>
      <w:r w:rsidRPr="0972BB8D" w:rsidR="00AA0564">
        <w:rPr>
          <w:rFonts w:ascii="Open Sans" w:hAnsi="Open Sans" w:eastAsia="Open Sans" w:cs="Open Sans"/>
          <w:i w:val="1"/>
          <w:iCs w:val="1"/>
          <w:sz w:val="24"/>
          <w:szCs w:val="24"/>
        </w:rPr>
        <w:t>directly</w:t>
      </w:r>
      <w:r w:rsidRPr="0972BB8D" w:rsidR="00AA0564">
        <w:rPr>
          <w:rFonts w:ascii="Open Sans" w:hAnsi="Open Sans" w:eastAsia="Open Sans" w:cs="Open Sans"/>
          <w:sz w:val="24"/>
          <w:szCs w:val="24"/>
        </w:rPr>
        <w:t xml:space="preserve"> by the charity known as </w:t>
      </w:r>
      <w:r w:rsidRPr="0972BB8D" w:rsidR="28FCB71B">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0972BB8D" w:rsidR="28FCB71B">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w:t>
      </w:r>
    </w:p>
    <w:p w:rsidR="0972BB8D" w:rsidP="0972BB8D" w:rsidRDefault="0972BB8D" w14:paraId="627A66D0" w14:textId="717A8EAF">
      <w:pPr>
        <w:pStyle w:val="Normal"/>
        <w:spacing w:after="120"/>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pPr>
    </w:p>
    <w:p w:rsidRPr="00C06F98" w:rsidR="00AA0564" w:rsidP="0972BB8D" w:rsidRDefault="00AA0564" w14:paraId="6E7E463F" w14:textId="0B564BAE">
      <w:pPr>
        <w:autoSpaceDE w:val="0"/>
        <w:autoSpaceDN w:val="0"/>
        <w:adjustRightInd w:val="0"/>
        <w:ind w:right="-432"/>
        <w:rPr>
          <w:rFonts w:ascii="Open Sans" w:hAnsi="Open Sans" w:eastAsia="Open Sans" w:cs="Open Sans"/>
          <w:b w:val="1"/>
          <w:bCs w:val="1"/>
          <w:sz w:val="24"/>
          <w:szCs w:val="24"/>
          <w:lang w:eastAsia="en-GB"/>
        </w:rPr>
      </w:pPr>
      <w:r w:rsidRPr="0972BB8D" w:rsidR="00AA0564">
        <w:rPr>
          <w:rFonts w:ascii="Open Sans" w:hAnsi="Open Sans" w:eastAsia="Open Sans" w:cs="Open Sans"/>
          <w:b w:val="1"/>
          <w:bCs w:val="1"/>
          <w:sz w:val="24"/>
          <w:szCs w:val="24"/>
          <w:lang w:eastAsia="en-GB"/>
        </w:rPr>
        <w:t>Vulnerable Adults - Definition</w:t>
      </w:r>
    </w:p>
    <w:p w:rsidRPr="00C06F98" w:rsidR="00AA0564" w:rsidP="0972BB8D" w:rsidRDefault="00AA0564" w14:paraId="7A26DA3D" w14:textId="0F455BAB">
      <w:pPr>
        <w:autoSpaceDE w:val="0"/>
        <w:autoSpaceDN w:val="0"/>
        <w:adjustRightInd w:val="0"/>
        <w:ind w:right="-432"/>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The Lord Chancellor’s Department defines a ‘vulnerable adult’ as one aged 18 or over “who is or may be in need of community care services by reason of mental or other disability, age or illness; and who is or may be unable to take care of him or herself, or unable to protect him or herself against significant harm or exploitation”.</w:t>
      </w:r>
    </w:p>
    <w:p w:rsidR="0972BB8D" w:rsidP="0972BB8D" w:rsidRDefault="0972BB8D" w14:paraId="5A4436BF" w14:textId="2BC078A3">
      <w:pPr>
        <w:pStyle w:val="Normal"/>
        <w:ind w:right="-432"/>
        <w:rPr>
          <w:rFonts w:ascii="Open Sans" w:hAnsi="Open Sans" w:eastAsia="Open Sans" w:cs="Open Sans"/>
          <w:sz w:val="24"/>
          <w:szCs w:val="24"/>
          <w:lang w:eastAsia="en-GB"/>
        </w:rPr>
      </w:pPr>
    </w:p>
    <w:p w:rsidRPr="00C06F98" w:rsidR="00AA0564" w:rsidP="0972BB8D" w:rsidRDefault="00AA0564" w14:paraId="79587ADF" w14:textId="5CD86527">
      <w:pPr>
        <w:autoSpaceDE w:val="0"/>
        <w:autoSpaceDN w:val="0"/>
        <w:adjustRightInd w:val="0"/>
        <w:ind w:right="-432"/>
        <w:rPr>
          <w:rFonts w:ascii="Open Sans" w:hAnsi="Open Sans" w:eastAsia="Open Sans" w:cs="Open Sans"/>
          <w:b w:val="1"/>
          <w:bCs w:val="1"/>
          <w:sz w:val="24"/>
          <w:szCs w:val="24"/>
          <w:lang w:eastAsia="en-GB"/>
        </w:rPr>
      </w:pPr>
      <w:r w:rsidRPr="0972BB8D" w:rsidR="00AA0564">
        <w:rPr>
          <w:rFonts w:ascii="Open Sans" w:hAnsi="Open Sans" w:eastAsia="Open Sans" w:cs="Open Sans"/>
          <w:b w:val="1"/>
          <w:bCs w:val="1"/>
          <w:sz w:val="24"/>
          <w:szCs w:val="24"/>
          <w:lang w:eastAsia="en-GB"/>
        </w:rPr>
        <w:t>Vulnerable Adult Protection Policy</w:t>
      </w:r>
    </w:p>
    <w:p w:rsidRPr="003C7A33" w:rsidR="00AA0564" w:rsidP="0972BB8D" w:rsidRDefault="00AA0564" w14:paraId="526EC8D4" w14:textId="77777777">
      <w:pPr>
        <w:autoSpaceDE w:val="0"/>
        <w:autoSpaceDN w:val="0"/>
        <w:adjustRightInd w:val="0"/>
        <w:ind w:right="-432"/>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We recognise that vulnerable adult protection should not be treated in isolation - we will take on board guidance given by relevant authorities and will address recruitment and </w:t>
      </w:r>
      <w:r w:rsidRPr="0972BB8D" w:rsidR="00AA0564">
        <w:rPr>
          <w:rFonts w:ascii="Open Sans" w:hAnsi="Open Sans" w:eastAsia="Open Sans" w:cs="Open Sans"/>
          <w:sz w:val="24"/>
          <w:szCs w:val="24"/>
          <w:lang w:eastAsia="en-GB"/>
        </w:rPr>
        <w:t>selection</w:t>
      </w:r>
      <w:r w:rsidRPr="0972BB8D" w:rsidR="00AA0564">
        <w:rPr>
          <w:rFonts w:ascii="Open Sans" w:hAnsi="Open Sans" w:eastAsia="Open Sans" w:cs="Open Sans"/>
          <w:sz w:val="24"/>
          <w:szCs w:val="24"/>
          <w:lang w:eastAsia="en-GB"/>
        </w:rPr>
        <w:t xml:space="preserve"> of volunteers and paid employees by doing the following:</w:t>
      </w:r>
    </w:p>
    <w:p w:rsidRPr="003C7A33" w:rsidR="00AA0564" w:rsidP="0972BB8D" w:rsidRDefault="00AA0564" w14:paraId="7F1B44C1" w14:textId="77777777">
      <w:pPr>
        <w:autoSpaceDE w:val="0"/>
        <w:autoSpaceDN w:val="0"/>
        <w:adjustRightInd w:val="0"/>
        <w:ind w:right="-432"/>
        <w:rPr>
          <w:rFonts w:ascii="Open Sans" w:hAnsi="Open Sans" w:eastAsia="Open Sans" w:cs="Open Sans"/>
          <w:sz w:val="24"/>
          <w:szCs w:val="24"/>
          <w:lang w:eastAsia="en-GB"/>
        </w:rPr>
      </w:pPr>
    </w:p>
    <w:p w:rsidRPr="003C7A33" w:rsidR="00AA0564" w:rsidP="0972BB8D" w:rsidRDefault="00AA0564" w14:paraId="542994DA" w14:textId="77777777">
      <w:pPr>
        <w:numPr>
          <w:ilvl w:val="0"/>
          <w:numId w:val="40"/>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We accept that it is our responsibility as a group to check that all adults with substantial access to vulnerable adults have been appropriately vetted.</w:t>
      </w:r>
    </w:p>
    <w:p w:rsidRPr="003C7A33" w:rsidR="00AA0564" w:rsidP="0972BB8D" w:rsidRDefault="00AA0564" w14:paraId="5A404908" w14:textId="77777777">
      <w:pPr>
        <w:autoSpaceDE w:val="0"/>
        <w:autoSpaceDN w:val="0"/>
        <w:adjustRightInd w:val="0"/>
        <w:ind w:left="720" w:right="-432"/>
        <w:rPr>
          <w:rFonts w:ascii="Open Sans" w:hAnsi="Open Sans" w:eastAsia="Open Sans" w:cs="Open Sans"/>
          <w:sz w:val="24"/>
          <w:szCs w:val="24"/>
          <w:lang w:eastAsia="en-GB"/>
        </w:rPr>
      </w:pPr>
    </w:p>
    <w:p w:rsidRPr="003C7A33" w:rsidR="00AA0564" w:rsidP="0972BB8D" w:rsidRDefault="00AA0564" w14:paraId="6F3EAFF0" w14:textId="47316559">
      <w:pPr>
        <w:numPr>
          <w:ilvl w:val="0"/>
          <w:numId w:val="40"/>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We will ensure we have a satisfactory DBS Check for every new </w:t>
      </w:r>
      <w:r w:rsidRPr="0972BB8D" w:rsidR="0C2660E6">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0972BB8D" w:rsidR="00AA0564">
        <w:rPr>
          <w:rFonts w:ascii="Open Sans" w:hAnsi="Open Sans" w:eastAsia="Open Sans" w:cs="Open Sans"/>
          <w:color w:val="FF0000"/>
          <w:sz w:val="24"/>
          <w:szCs w:val="24"/>
          <w:lang w:eastAsia="en-GB"/>
        </w:rPr>
        <w:t xml:space="preserve"> </w:t>
      </w:r>
      <w:r w:rsidRPr="0972BB8D" w:rsidR="00AA0564">
        <w:rPr>
          <w:rFonts w:ascii="Open Sans" w:hAnsi="Open Sans" w:eastAsia="Open Sans" w:cs="Open Sans"/>
          <w:sz w:val="24"/>
          <w:szCs w:val="24"/>
          <w:lang w:eastAsia="en-GB"/>
        </w:rPr>
        <w:t>volunteer or staff member working directly with vulnerable adults.</w:t>
      </w:r>
    </w:p>
    <w:p w:rsidRPr="003C7A33" w:rsidR="00AA0564" w:rsidP="0972BB8D" w:rsidRDefault="00AA0564" w14:paraId="52F089F0" w14:textId="77777777">
      <w:pPr>
        <w:autoSpaceDE w:val="0"/>
        <w:autoSpaceDN w:val="0"/>
        <w:adjustRightInd w:val="0"/>
        <w:ind w:left="720" w:right="-432"/>
        <w:rPr>
          <w:rFonts w:ascii="Open Sans" w:hAnsi="Open Sans" w:eastAsia="Open Sans" w:cs="Open Sans"/>
          <w:sz w:val="24"/>
          <w:szCs w:val="24"/>
          <w:lang w:eastAsia="en-GB"/>
        </w:rPr>
      </w:pPr>
    </w:p>
    <w:p w:rsidRPr="003C7A33" w:rsidR="00AA0564" w:rsidP="0972BB8D" w:rsidRDefault="00AA0564" w14:paraId="70E8B0D9" w14:textId="77777777">
      <w:pPr>
        <w:numPr>
          <w:ilvl w:val="0"/>
          <w:numId w:val="40"/>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We will make a request for addresses covering 5 years on volunteer / job application </w:t>
      </w:r>
      <w:r w:rsidRPr="0972BB8D" w:rsidR="00AA0564">
        <w:rPr>
          <w:rFonts w:ascii="Open Sans" w:hAnsi="Open Sans" w:eastAsia="Open Sans" w:cs="Open Sans"/>
          <w:sz w:val="24"/>
          <w:szCs w:val="24"/>
          <w:lang w:eastAsia="en-GB"/>
        </w:rPr>
        <w:t>forms</w:t>
      </w:r>
      <w:r w:rsidRPr="0972BB8D" w:rsidR="00AA0564">
        <w:rPr>
          <w:rFonts w:ascii="Open Sans" w:hAnsi="Open Sans" w:eastAsia="Open Sans" w:cs="Open Sans"/>
          <w:sz w:val="24"/>
          <w:szCs w:val="24"/>
          <w:lang w:eastAsia="en-GB"/>
        </w:rPr>
        <w:t xml:space="preserve"> </w:t>
      </w:r>
    </w:p>
    <w:p w:rsidRPr="003C7A33" w:rsidR="00AA0564" w:rsidP="0972BB8D" w:rsidRDefault="00AA0564" w14:paraId="29D56DEB" w14:textId="77777777">
      <w:pPr>
        <w:pStyle w:val="ListParagraph"/>
        <w:rPr>
          <w:rFonts w:ascii="Open Sans" w:hAnsi="Open Sans" w:eastAsia="Open Sans" w:cs="Open Sans"/>
          <w:sz w:val="24"/>
          <w:szCs w:val="24"/>
          <w:lang w:eastAsia="en-GB"/>
        </w:rPr>
      </w:pPr>
    </w:p>
    <w:p w:rsidRPr="003C7A33" w:rsidR="00AA0564" w:rsidP="0972BB8D" w:rsidRDefault="00AA0564" w14:paraId="7BE69839" w14:textId="77777777">
      <w:pPr>
        <w:numPr>
          <w:ilvl w:val="0"/>
          <w:numId w:val="40"/>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We will ask for the names of two referees who will be prepared to provide a reference, and we will take up these references in writing (email would be acceptable). </w:t>
      </w:r>
    </w:p>
    <w:p w:rsidR="0972BB8D" w:rsidP="1AB8ECBD" w:rsidRDefault="0972BB8D" w14:paraId="43B23D85" w14:textId="38C718A3">
      <w:pPr>
        <w:pStyle w:val="ListParagraph"/>
        <w:ind/>
        <w:rPr>
          <w:rFonts w:ascii="Open Sans" w:hAnsi="Open Sans" w:eastAsia="Open Sans" w:cs="Open Sans"/>
          <w:sz w:val="24"/>
          <w:szCs w:val="24"/>
          <w:lang w:eastAsia="en-GB"/>
        </w:rPr>
      </w:pPr>
    </w:p>
    <w:p w:rsidRPr="003C7A33" w:rsidR="00AA0564" w:rsidP="0972BB8D" w:rsidRDefault="00AA0564" w14:paraId="13E0C9AA" w14:textId="77777777">
      <w:pPr>
        <w:numPr>
          <w:ilvl w:val="0"/>
          <w:numId w:val="40"/>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Where </w:t>
      </w:r>
      <w:r w:rsidRPr="0972BB8D" w:rsidR="00AA0564">
        <w:rPr>
          <w:rFonts w:ascii="Open Sans" w:hAnsi="Open Sans" w:eastAsia="Open Sans" w:cs="Open Sans"/>
          <w:sz w:val="24"/>
          <w:szCs w:val="24"/>
          <w:lang w:eastAsia="en-GB"/>
        </w:rPr>
        <w:t>additional</w:t>
      </w:r>
      <w:r w:rsidRPr="0972BB8D" w:rsidR="00AA0564">
        <w:rPr>
          <w:rFonts w:ascii="Open Sans" w:hAnsi="Open Sans" w:eastAsia="Open Sans" w:cs="Open Sans"/>
          <w:sz w:val="24"/>
          <w:szCs w:val="24"/>
          <w:lang w:eastAsia="en-GB"/>
        </w:rPr>
        <w:t xml:space="preserve"> information is required, we will follow up references with a telephone call or personal contact during which we will discuss the applicant’s suitability to work with vulnerable adults. A record of this discussion will be kept in the applicant’s file.</w:t>
      </w:r>
    </w:p>
    <w:p w:rsidRPr="003C7A33" w:rsidR="00AA0564" w:rsidP="0972BB8D" w:rsidRDefault="00AA0564" w14:paraId="31A54DBC" w14:textId="77777777">
      <w:pPr>
        <w:pStyle w:val="ListParagraph"/>
        <w:rPr>
          <w:rFonts w:ascii="Open Sans" w:hAnsi="Open Sans" w:eastAsia="Open Sans" w:cs="Open Sans"/>
          <w:sz w:val="24"/>
          <w:szCs w:val="24"/>
          <w:lang w:eastAsia="en-GB"/>
        </w:rPr>
      </w:pPr>
    </w:p>
    <w:p w:rsidRPr="003C7A33" w:rsidR="00AA0564" w:rsidP="0972BB8D" w:rsidRDefault="00AA0564" w14:paraId="2DA3EA02" w14:textId="77777777">
      <w:pPr>
        <w:numPr>
          <w:ilvl w:val="0"/>
          <w:numId w:val="40"/>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We will interview prospective volunteers and staff.</w:t>
      </w:r>
    </w:p>
    <w:p w:rsidRPr="003C7A33" w:rsidR="00AA0564" w:rsidP="0972BB8D" w:rsidRDefault="00AA0564" w14:paraId="045517DC" w14:textId="77777777">
      <w:pPr>
        <w:pStyle w:val="ListParagraph"/>
        <w:rPr>
          <w:rFonts w:ascii="Open Sans" w:hAnsi="Open Sans" w:eastAsia="Open Sans" w:cs="Open Sans"/>
          <w:sz w:val="24"/>
          <w:szCs w:val="24"/>
          <w:lang w:eastAsia="en-GB"/>
        </w:rPr>
      </w:pPr>
    </w:p>
    <w:p w:rsidRPr="003C7A33" w:rsidR="00AA0564" w:rsidP="0972BB8D" w:rsidRDefault="00AA0564" w14:paraId="4F811130" w14:textId="77777777">
      <w:pPr>
        <w:numPr>
          <w:ilvl w:val="0"/>
          <w:numId w:val="40"/>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We will note at interview all </w:t>
      </w:r>
      <w:r w:rsidRPr="0972BB8D" w:rsidR="00AA0564">
        <w:rPr>
          <w:rFonts w:ascii="Open Sans" w:hAnsi="Open Sans" w:eastAsia="Open Sans" w:cs="Open Sans"/>
          <w:sz w:val="24"/>
          <w:szCs w:val="24"/>
          <w:lang w:eastAsia="en-GB"/>
        </w:rPr>
        <w:t>previous</w:t>
      </w:r>
      <w:r w:rsidRPr="0972BB8D" w:rsidR="00AA0564">
        <w:rPr>
          <w:rFonts w:ascii="Open Sans" w:hAnsi="Open Sans" w:eastAsia="Open Sans" w:cs="Open Sans"/>
          <w:sz w:val="24"/>
          <w:szCs w:val="24"/>
          <w:lang w:eastAsia="en-GB"/>
        </w:rPr>
        <w:t xml:space="preserve"> experience of volunteers and staff in working with vulnerable adults.</w:t>
      </w:r>
    </w:p>
    <w:p w:rsidRPr="003C7A33" w:rsidR="00AA0564" w:rsidP="0972BB8D" w:rsidRDefault="00AA0564" w14:paraId="257D361B" w14:textId="77777777">
      <w:pPr>
        <w:pStyle w:val="ListParagraph"/>
        <w:rPr>
          <w:rFonts w:ascii="Open Sans" w:hAnsi="Open Sans" w:eastAsia="Open Sans" w:cs="Open Sans"/>
          <w:sz w:val="24"/>
          <w:szCs w:val="24"/>
          <w:lang w:eastAsia="en-GB"/>
        </w:rPr>
      </w:pPr>
    </w:p>
    <w:p w:rsidRPr="003C7A33" w:rsidR="00AA0564" w:rsidP="0972BB8D" w:rsidRDefault="00AA0564" w14:paraId="4F917137" w14:textId="77777777">
      <w:pPr>
        <w:numPr>
          <w:ilvl w:val="0"/>
          <w:numId w:val="40"/>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We will carry out a probationary period for all volunteers and staff of at least 2 months.</w:t>
      </w:r>
    </w:p>
    <w:p w:rsidRPr="003C7A33" w:rsidR="00AA0564" w:rsidP="0972BB8D" w:rsidRDefault="00AA0564" w14:paraId="19B128CB" w14:textId="77777777">
      <w:pPr>
        <w:pStyle w:val="ListParagraph"/>
        <w:rPr>
          <w:rFonts w:ascii="Open Sans" w:hAnsi="Open Sans" w:eastAsia="Open Sans" w:cs="Open Sans"/>
          <w:sz w:val="24"/>
          <w:szCs w:val="24"/>
          <w:lang w:eastAsia="en-GB"/>
        </w:rPr>
      </w:pPr>
    </w:p>
    <w:p w:rsidRPr="003C7A33" w:rsidR="00AA0564" w:rsidP="0972BB8D" w:rsidRDefault="00AA0564" w14:paraId="70555B26" w14:textId="4981C892">
      <w:pPr>
        <w:autoSpaceDE w:val="0"/>
        <w:autoSpaceDN w:val="0"/>
        <w:adjustRightInd w:val="0"/>
        <w:ind w:right="-432"/>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We believe that everyone, regardless of age, </w:t>
      </w:r>
      <w:r w:rsidRPr="0972BB8D" w:rsidR="0EF186CE">
        <w:rPr>
          <w:rFonts w:ascii="Open Sans" w:hAnsi="Open Sans" w:eastAsia="Open Sans" w:cs="Open Sans"/>
          <w:sz w:val="24"/>
          <w:szCs w:val="24"/>
          <w:lang w:eastAsia="en-GB"/>
        </w:rPr>
        <w:t>always has</w:t>
      </w:r>
      <w:r w:rsidRPr="0972BB8D" w:rsidR="00AA0564">
        <w:rPr>
          <w:rFonts w:ascii="Open Sans" w:hAnsi="Open Sans" w:eastAsia="Open Sans" w:cs="Open Sans"/>
          <w:sz w:val="24"/>
          <w:szCs w:val="24"/>
          <w:lang w:eastAsia="en-GB"/>
        </w:rPr>
        <w:t xml:space="preserve"> and in all situations a right to feel safe and protected from any situation or practice resulting in physical or psychological damage. If we have suspicions about a service user’s physical, </w:t>
      </w:r>
      <w:r w:rsidRPr="0972BB8D" w:rsidR="00AA0564">
        <w:rPr>
          <w:rFonts w:ascii="Open Sans" w:hAnsi="Open Sans" w:eastAsia="Open Sans" w:cs="Open Sans"/>
          <w:sz w:val="24"/>
          <w:szCs w:val="24"/>
          <w:lang w:eastAsia="en-GB"/>
        </w:rPr>
        <w:t>sexual</w:t>
      </w:r>
      <w:r w:rsidRPr="0972BB8D" w:rsidR="00AA0564">
        <w:rPr>
          <w:rFonts w:ascii="Open Sans" w:hAnsi="Open Sans" w:eastAsia="Open Sans" w:cs="Open Sans"/>
          <w:sz w:val="24"/>
          <w:szCs w:val="24"/>
          <w:lang w:eastAsia="en-GB"/>
        </w:rPr>
        <w:t xml:space="preserve"> or emotional well-being, we will </w:t>
      </w:r>
      <w:r w:rsidRPr="0972BB8D" w:rsidR="00AA0564">
        <w:rPr>
          <w:rFonts w:ascii="Open Sans" w:hAnsi="Open Sans" w:eastAsia="Open Sans" w:cs="Open Sans"/>
          <w:sz w:val="24"/>
          <w:szCs w:val="24"/>
          <w:lang w:eastAsia="en-GB"/>
        </w:rPr>
        <w:t>take action</w:t>
      </w:r>
      <w:r w:rsidRPr="0972BB8D" w:rsidR="00AA0564">
        <w:rPr>
          <w:rFonts w:ascii="Open Sans" w:hAnsi="Open Sans" w:eastAsia="Open Sans" w:cs="Open Sans"/>
          <w:sz w:val="24"/>
          <w:szCs w:val="24"/>
          <w:lang w:eastAsia="en-GB"/>
        </w:rPr>
        <w:t xml:space="preserve">. </w:t>
      </w:r>
    </w:p>
    <w:p w:rsidRPr="003C7A33" w:rsidR="00AA0564" w:rsidP="0972BB8D" w:rsidRDefault="00AA0564" w14:paraId="740FA4F7" w14:textId="0D5AF052">
      <w:pPr>
        <w:autoSpaceDE w:val="0"/>
        <w:autoSpaceDN w:val="0"/>
        <w:adjustRightInd w:val="0"/>
        <w:ind w:right="-432"/>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All volunteers and staff are encouraged to share concerns with the member of staff nominated to handle concerns or complaints. If the situation is clearly an urgent case, the service user is too frightened to go home or we have </w:t>
      </w:r>
      <w:r w:rsidRPr="0972BB8D" w:rsidR="00AA0564">
        <w:rPr>
          <w:rFonts w:ascii="Open Sans" w:hAnsi="Open Sans" w:eastAsia="Open Sans" w:cs="Open Sans"/>
          <w:sz w:val="24"/>
          <w:szCs w:val="24"/>
          <w:lang w:eastAsia="en-GB"/>
        </w:rPr>
        <w:t>very serious</w:t>
      </w:r>
      <w:r w:rsidRPr="0972BB8D" w:rsidR="00AA0564">
        <w:rPr>
          <w:rFonts w:ascii="Open Sans" w:hAnsi="Open Sans" w:eastAsia="Open Sans" w:cs="Open Sans"/>
          <w:sz w:val="24"/>
          <w:szCs w:val="24"/>
          <w:lang w:eastAsia="en-GB"/>
        </w:rPr>
        <w:t xml:space="preserve"> doubts about their safety, we will contact the Police </w:t>
      </w:r>
      <w:r w:rsidRPr="0972BB8D" w:rsidR="00AA0564">
        <w:rPr>
          <w:rFonts w:ascii="Open Sans" w:hAnsi="Open Sans" w:eastAsia="Open Sans" w:cs="Open Sans"/>
          <w:sz w:val="24"/>
          <w:szCs w:val="24"/>
          <w:lang w:eastAsia="en-GB"/>
        </w:rPr>
        <w:t>immediately</w:t>
      </w:r>
      <w:r w:rsidRPr="0972BB8D" w:rsidR="00AA0564">
        <w:rPr>
          <w:rFonts w:ascii="Open Sans" w:hAnsi="Open Sans" w:eastAsia="Open Sans" w:cs="Open Sans"/>
          <w:sz w:val="24"/>
          <w:szCs w:val="24"/>
          <w:lang w:eastAsia="en-GB"/>
        </w:rPr>
        <w:t xml:space="preserve">. </w:t>
      </w:r>
    </w:p>
    <w:p w:rsidRPr="003C7A33" w:rsidR="00AA0564" w:rsidP="0972BB8D" w:rsidRDefault="00AA0564" w14:paraId="3C76B71B" w14:textId="518479E9">
      <w:pPr>
        <w:autoSpaceDE w:val="0"/>
        <w:autoSpaceDN w:val="0"/>
        <w:adjustRightInd w:val="0"/>
        <w:ind w:right="-432"/>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If our concerns are more general about a service user’s welfare, then we will discuss these with Social Services. It is important that all volunteers and staff communicate concerns accurately.</w:t>
      </w:r>
    </w:p>
    <w:p w:rsidRPr="003C7A33" w:rsidR="00AA0564" w:rsidP="0972BB8D" w:rsidRDefault="00AA0564" w14:paraId="315B6BF7" w14:textId="77777777">
      <w:pPr>
        <w:autoSpaceDE w:val="0"/>
        <w:autoSpaceDN w:val="0"/>
        <w:adjustRightInd w:val="0"/>
        <w:ind w:right="-432"/>
        <w:rPr>
          <w:rFonts w:ascii="Open Sans" w:hAnsi="Open Sans" w:eastAsia="Open Sans" w:cs="Open Sans"/>
          <w:sz w:val="24"/>
          <w:szCs w:val="24"/>
          <w:lang w:eastAsia="en-GB"/>
        </w:rPr>
      </w:pPr>
    </w:p>
    <w:p w:rsidRPr="003C7A33" w:rsidR="00AA0564" w:rsidP="0972BB8D" w:rsidRDefault="00AA0564" w14:paraId="1B499E73" w14:textId="77777777">
      <w:pPr>
        <w:autoSpaceDE w:val="0"/>
        <w:autoSpaceDN w:val="0"/>
        <w:adjustRightInd w:val="0"/>
        <w:ind w:right="-432"/>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To this end, volunteers and staff will follow the procedures below:</w:t>
      </w:r>
    </w:p>
    <w:p w:rsidRPr="003C7A33" w:rsidR="00AA0564" w:rsidP="0972BB8D" w:rsidRDefault="00AA0564" w14:paraId="725072B2" w14:textId="77777777">
      <w:pPr>
        <w:autoSpaceDE w:val="0"/>
        <w:autoSpaceDN w:val="0"/>
        <w:adjustRightInd w:val="0"/>
        <w:ind w:left="720" w:right="-432"/>
        <w:rPr>
          <w:rFonts w:ascii="Open Sans" w:hAnsi="Open Sans" w:eastAsia="Open Sans" w:cs="Open Sans"/>
          <w:sz w:val="24"/>
          <w:szCs w:val="24"/>
          <w:lang w:eastAsia="en-GB"/>
        </w:rPr>
      </w:pPr>
    </w:p>
    <w:p w:rsidRPr="003C7A33" w:rsidR="00AA0564" w:rsidP="0972BB8D" w:rsidRDefault="00AA0564" w14:paraId="134D1D77" w14:textId="77777777">
      <w:pPr>
        <w:numPr>
          <w:ilvl w:val="0"/>
          <w:numId w:val="41"/>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Upon the receipt of any information from a service user or suspicions </w:t>
      </w:r>
      <w:r w:rsidRPr="0972BB8D" w:rsidR="00AA0564">
        <w:rPr>
          <w:rFonts w:ascii="Open Sans" w:hAnsi="Open Sans" w:eastAsia="Open Sans" w:cs="Open Sans"/>
          <w:sz w:val="24"/>
          <w:szCs w:val="24"/>
          <w:lang w:eastAsia="en-GB"/>
        </w:rPr>
        <w:t>regarding</w:t>
      </w:r>
      <w:r w:rsidRPr="0972BB8D" w:rsidR="00AA0564">
        <w:rPr>
          <w:rFonts w:ascii="Open Sans" w:hAnsi="Open Sans" w:eastAsia="Open Sans" w:cs="Open Sans"/>
          <w:sz w:val="24"/>
          <w:szCs w:val="24"/>
          <w:lang w:eastAsia="en-GB"/>
        </w:rPr>
        <w:t xml:space="preserve"> their physical, </w:t>
      </w:r>
      <w:r w:rsidRPr="0972BB8D" w:rsidR="00AA0564">
        <w:rPr>
          <w:rFonts w:ascii="Open Sans" w:hAnsi="Open Sans" w:eastAsia="Open Sans" w:cs="Open Sans"/>
          <w:sz w:val="24"/>
          <w:szCs w:val="24"/>
          <w:lang w:eastAsia="en-GB"/>
        </w:rPr>
        <w:t>sexual</w:t>
      </w:r>
      <w:r w:rsidRPr="0972BB8D" w:rsidR="00AA0564">
        <w:rPr>
          <w:rFonts w:ascii="Open Sans" w:hAnsi="Open Sans" w:eastAsia="Open Sans" w:cs="Open Sans"/>
          <w:sz w:val="24"/>
          <w:szCs w:val="24"/>
          <w:lang w:eastAsia="en-GB"/>
        </w:rPr>
        <w:t xml:space="preserve"> or emotional well-being, it is necessary to record what they have seen, heard or know accurately at the time the event </w:t>
      </w:r>
      <w:r w:rsidRPr="0972BB8D" w:rsidR="00AA0564">
        <w:rPr>
          <w:rFonts w:ascii="Open Sans" w:hAnsi="Open Sans" w:eastAsia="Open Sans" w:cs="Open Sans"/>
          <w:sz w:val="24"/>
          <w:szCs w:val="24"/>
          <w:lang w:eastAsia="en-GB"/>
        </w:rPr>
        <w:t>occurs;</w:t>
      </w:r>
    </w:p>
    <w:p w:rsidRPr="003C7A33" w:rsidR="00AA0564" w:rsidP="0972BB8D" w:rsidRDefault="00AA0564" w14:paraId="10700905" w14:textId="77777777">
      <w:pPr>
        <w:autoSpaceDE w:val="0"/>
        <w:autoSpaceDN w:val="0"/>
        <w:adjustRightInd w:val="0"/>
        <w:ind w:left="720" w:right="-432"/>
        <w:rPr>
          <w:rFonts w:ascii="Open Sans" w:hAnsi="Open Sans" w:eastAsia="Open Sans" w:cs="Open Sans"/>
          <w:sz w:val="24"/>
          <w:szCs w:val="24"/>
          <w:lang w:eastAsia="en-GB"/>
        </w:rPr>
      </w:pPr>
    </w:p>
    <w:p w:rsidRPr="003C7A33" w:rsidR="00AA0564" w:rsidP="0972BB8D" w:rsidRDefault="00AA0564" w14:paraId="3516AD6E" w14:textId="4D7F08EA">
      <w:pPr>
        <w:numPr>
          <w:ilvl w:val="0"/>
          <w:numId w:val="41"/>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 xml:space="preserve">Share their concerns with </w:t>
      </w:r>
      <w:r w:rsidRPr="0972BB8D" w:rsidR="6D84008E">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0972BB8D" w:rsidR="00AA0564">
        <w:rPr>
          <w:rFonts w:ascii="Open Sans" w:hAnsi="Open Sans" w:eastAsia="Open Sans" w:cs="Open Sans"/>
          <w:color w:val="FF0000"/>
          <w:sz w:val="24"/>
          <w:szCs w:val="24"/>
          <w:lang w:eastAsia="en-GB"/>
        </w:rPr>
        <w:t xml:space="preserve"> </w:t>
      </w:r>
      <w:r w:rsidRPr="0972BB8D" w:rsidR="00AA0564">
        <w:rPr>
          <w:rFonts w:ascii="Open Sans" w:hAnsi="Open Sans" w:eastAsia="Open Sans" w:cs="Open Sans"/>
          <w:sz w:val="24"/>
          <w:szCs w:val="24"/>
          <w:lang w:eastAsia="en-GB"/>
        </w:rPr>
        <w:t>safeguarding lead.</w:t>
      </w:r>
      <w:r w:rsidRPr="0972BB8D" w:rsidR="00AA0564">
        <w:rPr>
          <w:rFonts w:ascii="Open Sans" w:hAnsi="Open Sans" w:eastAsia="Open Sans" w:cs="Open Sans"/>
          <w:sz w:val="24"/>
          <w:szCs w:val="24"/>
        </w:rPr>
        <w:t xml:space="preserve"> If a disclosure is made, the nominated person MUST legally tell that p</w:t>
      </w:r>
      <w:r w:rsidRPr="0972BB8D" w:rsidR="00AA0564">
        <w:rPr>
          <w:rFonts w:ascii="Open Sans" w:hAnsi="Open Sans" w:eastAsia="Open Sans" w:cs="Open Sans"/>
          <w:sz w:val="24"/>
          <w:szCs w:val="24"/>
        </w:rPr>
        <w:t>erson they WILL ta</w:t>
      </w:r>
      <w:r w:rsidRPr="0972BB8D" w:rsidR="00AA0564">
        <w:rPr>
          <w:rFonts w:ascii="Open Sans" w:hAnsi="Open Sans" w:eastAsia="Open Sans" w:cs="Open Sans"/>
          <w:sz w:val="24"/>
          <w:szCs w:val="24"/>
        </w:rPr>
        <w:t xml:space="preserve">ke </w:t>
      </w:r>
      <w:r w:rsidRPr="0972BB8D" w:rsidR="00AA0564">
        <w:rPr>
          <w:rFonts w:ascii="Open Sans" w:hAnsi="Open Sans" w:eastAsia="Open Sans" w:cs="Open Sans"/>
          <w:sz w:val="24"/>
          <w:szCs w:val="24"/>
        </w:rPr>
        <w:t xml:space="preserve">appropriate </w:t>
      </w:r>
      <w:r w:rsidRPr="0972BB8D" w:rsidR="00AA0564">
        <w:rPr>
          <w:rFonts w:ascii="Open Sans" w:hAnsi="Open Sans" w:eastAsia="Open Sans" w:cs="Open Sans"/>
          <w:sz w:val="24"/>
          <w:szCs w:val="24"/>
        </w:rPr>
        <w:t>action</w:t>
      </w:r>
      <w:r w:rsidRPr="0972BB8D" w:rsidR="00AA0564">
        <w:rPr>
          <w:rFonts w:ascii="Open Sans" w:hAnsi="Open Sans" w:eastAsia="Open Sans" w:cs="Open Sans"/>
          <w:sz w:val="24"/>
          <w:szCs w:val="24"/>
          <w:lang w:eastAsia="en-GB"/>
        </w:rPr>
        <w:t>;</w:t>
      </w:r>
    </w:p>
    <w:p w:rsidRPr="003C7A33" w:rsidR="00AA0564" w:rsidP="0972BB8D" w:rsidRDefault="00AA0564" w14:paraId="420819AC" w14:textId="77777777">
      <w:pPr>
        <w:autoSpaceDE w:val="0"/>
        <w:autoSpaceDN w:val="0"/>
        <w:adjustRightInd w:val="0"/>
        <w:ind w:left="720" w:right="-432"/>
        <w:rPr>
          <w:rFonts w:ascii="Open Sans" w:hAnsi="Open Sans" w:eastAsia="Open Sans" w:cs="Open Sans"/>
          <w:sz w:val="24"/>
          <w:szCs w:val="24"/>
          <w:lang w:eastAsia="en-GB"/>
        </w:rPr>
      </w:pPr>
    </w:p>
    <w:p w:rsidRPr="003C7A33" w:rsidR="00AA0564" w:rsidP="0972BB8D" w:rsidRDefault="00AA0564" w14:paraId="4BCDA49D" w14:textId="77777777">
      <w:pPr>
        <w:numPr>
          <w:ilvl w:val="0"/>
          <w:numId w:val="41"/>
        </w:numPr>
        <w:autoSpaceDE w:val="0"/>
        <w:autoSpaceDN w:val="0"/>
        <w:adjustRightInd w:val="0"/>
        <w:spacing w:after="0" w:line="240" w:lineRule="auto"/>
        <w:ind w:right="-432"/>
        <w:jc w:val="left"/>
        <w:rPr>
          <w:rFonts w:ascii="Open Sans" w:hAnsi="Open Sans" w:eastAsia="Open Sans" w:cs="Open Sans"/>
          <w:sz w:val="24"/>
          <w:szCs w:val="24"/>
          <w:lang w:eastAsia="en-GB"/>
        </w:rPr>
      </w:pPr>
      <w:r w:rsidRPr="0972BB8D" w:rsidR="00AA0564">
        <w:rPr>
          <w:rFonts w:ascii="Open Sans" w:hAnsi="Open Sans" w:eastAsia="Open Sans" w:cs="Open Sans"/>
          <w:sz w:val="24"/>
          <w:szCs w:val="24"/>
          <w:lang w:eastAsia="en-GB"/>
        </w:rPr>
        <w:t>Always REFER never INVESTIGATE any suspicions or allegations about abuse.</w:t>
      </w:r>
    </w:p>
    <w:p w:rsidRPr="003C7A33" w:rsidR="00AA0564" w:rsidP="0972BB8D" w:rsidRDefault="00AA0564" w14:paraId="2B30FFAA" w14:textId="77777777">
      <w:pPr>
        <w:autoSpaceDE w:val="0"/>
        <w:autoSpaceDN w:val="0"/>
        <w:adjustRightInd w:val="0"/>
        <w:ind w:right="-432"/>
        <w:rPr>
          <w:rFonts w:ascii="Open Sans" w:hAnsi="Open Sans" w:eastAsia="Open Sans" w:cs="Open Sans"/>
          <w:sz w:val="24"/>
          <w:szCs w:val="24"/>
        </w:rPr>
      </w:pPr>
    </w:p>
    <w:p w:rsidRPr="003C7A33" w:rsidR="00AA0564" w:rsidP="0972BB8D" w:rsidRDefault="00AA0564" w14:paraId="11CCF46D" w14:textId="7BD2BF5A">
      <w:pPr>
        <w:autoSpaceDE w:val="0"/>
        <w:autoSpaceDN w:val="0"/>
        <w:adjustRightInd w:val="0"/>
        <w:ind w:right="-432"/>
        <w:rPr>
          <w:rFonts w:ascii="Open Sans" w:hAnsi="Open Sans" w:eastAsia="Open Sans" w:cs="Open Sans"/>
          <w:sz w:val="24"/>
          <w:szCs w:val="24"/>
        </w:rPr>
      </w:pPr>
      <w:r w:rsidRPr="0972BB8D" w:rsidR="00AA0564">
        <w:rPr>
          <w:rFonts w:ascii="Open Sans" w:hAnsi="Open Sans" w:eastAsia="Open Sans" w:cs="Open Sans"/>
          <w:sz w:val="24"/>
          <w:szCs w:val="24"/>
        </w:rPr>
        <w:t xml:space="preserve">If we have </w:t>
      </w:r>
      <w:r w:rsidRPr="0972BB8D" w:rsidR="21EB9515">
        <w:rPr>
          <w:rFonts w:ascii="Open Sans" w:hAnsi="Open Sans" w:eastAsia="Open Sans" w:cs="Open Sans"/>
          <w:sz w:val="24"/>
          <w:szCs w:val="24"/>
        </w:rPr>
        <w:t>concerns,</w:t>
      </w:r>
      <w:r w:rsidRPr="0972BB8D" w:rsidR="00AA0564">
        <w:rPr>
          <w:rFonts w:ascii="Open Sans" w:hAnsi="Open Sans" w:eastAsia="Open Sans" w:cs="Open Sans"/>
          <w:sz w:val="24"/>
          <w:szCs w:val="24"/>
        </w:rPr>
        <w:t xml:space="preserve"> we must act - it may be the final piece of the jigsaw that is needed to protect that individual - or we may prevent others being hurt. </w:t>
      </w:r>
    </w:p>
    <w:p w:rsidRPr="003C7A33" w:rsidR="00AA0564" w:rsidP="0972BB8D" w:rsidRDefault="00AA0564" w14:paraId="7EC9C100" w14:textId="77777777">
      <w:pPr>
        <w:autoSpaceDE w:val="0"/>
        <w:autoSpaceDN w:val="0"/>
        <w:adjustRightInd w:val="0"/>
        <w:ind w:right="-432"/>
        <w:rPr>
          <w:rFonts w:ascii="Open Sans" w:hAnsi="Open Sans" w:eastAsia="Open Sans" w:cs="Open Sans"/>
          <w:sz w:val="24"/>
          <w:szCs w:val="24"/>
        </w:rPr>
      </w:pPr>
    </w:p>
    <w:p w:rsidRPr="003C7A33" w:rsidR="00AA0564" w:rsidP="0972BB8D" w:rsidRDefault="00AA0564" w14:paraId="1CFE212D" w14:textId="00E1BEF5">
      <w:pPr>
        <w:rPr>
          <w:rFonts w:ascii="Open Sans" w:hAnsi="Open Sans" w:eastAsia="Open Sans" w:cs="Open Sans"/>
          <w:b w:val="1"/>
          <w:bCs w:val="1"/>
          <w:sz w:val="24"/>
          <w:szCs w:val="24"/>
        </w:rPr>
      </w:pPr>
      <w:r w:rsidRPr="0972BB8D" w:rsidR="3BC5DD89">
        <w:rPr>
          <w:rFonts w:ascii="Open Sans" w:hAnsi="Open Sans" w:eastAsia="Open Sans" w:cs="Open Sans"/>
          <w:b w:val="1"/>
          <w:bCs w:val="1"/>
          <w:sz w:val="24"/>
          <w:szCs w:val="24"/>
        </w:rPr>
        <w:t xml:space="preserve">Monitoring and Reviewing </w:t>
      </w:r>
    </w:p>
    <w:p w:rsidRPr="003C7A33" w:rsidR="00AA0564" w:rsidP="0972BB8D" w:rsidRDefault="00AA0564" w14:paraId="5C4B7EB5" w14:textId="77777777">
      <w:pPr>
        <w:rPr>
          <w:rFonts w:ascii="Open Sans" w:hAnsi="Open Sans" w:eastAsia="Open Sans" w:cs="Open Sans"/>
          <w:sz w:val="24"/>
          <w:szCs w:val="24"/>
        </w:rPr>
      </w:pPr>
    </w:p>
    <w:p w:rsidRPr="003C7A33" w:rsidR="00AA0564" w:rsidP="0972BB8D" w:rsidRDefault="00AA0564" w14:paraId="0C1EDBE3" w14:textId="31527E5F">
      <w:pPr>
        <w:rPr>
          <w:rFonts w:ascii="Open Sans" w:hAnsi="Open Sans" w:eastAsia="Open Sans" w:cs="Open Sans"/>
          <w:sz w:val="24"/>
          <w:szCs w:val="24"/>
        </w:rPr>
      </w:pPr>
      <w:r w:rsidRPr="0972BB8D" w:rsidR="00AA0564">
        <w:rPr>
          <w:rFonts w:ascii="Open Sans" w:hAnsi="Open Sans" w:eastAsia="Open Sans" w:cs="Open Sans"/>
          <w:sz w:val="24"/>
          <w:szCs w:val="24"/>
        </w:rPr>
        <w:t>Signed on behalf of the Trustee Board</w:t>
      </w:r>
      <w:r w:rsidRPr="0972BB8D" w:rsidR="0AA85643">
        <w:rPr>
          <w:rFonts w:ascii="Open Sans" w:hAnsi="Open Sans" w:eastAsia="Open Sans" w:cs="Open Sans"/>
          <w:sz w:val="24"/>
          <w:szCs w:val="24"/>
        </w:rPr>
        <w:t>:</w:t>
      </w:r>
      <w:r>
        <w:tab/>
      </w:r>
    </w:p>
    <w:p w:rsidRPr="003C7A33" w:rsidR="00AA0564" w:rsidP="0972BB8D" w:rsidRDefault="00AA0564" w14:paraId="5748CAE8" w14:textId="146B0FCB">
      <w:pPr>
        <w:rPr>
          <w:rFonts w:ascii="Open Sans" w:hAnsi="Open Sans" w:eastAsia="Open Sans" w:cs="Open Sans"/>
          <w:sz w:val="24"/>
          <w:szCs w:val="24"/>
        </w:rPr>
      </w:pPr>
      <w:r w:rsidRPr="0972BB8D" w:rsidR="00AA0564">
        <w:rPr>
          <w:rFonts w:ascii="Open Sans" w:hAnsi="Open Sans" w:eastAsia="Open Sans" w:cs="Open Sans"/>
          <w:sz w:val="24"/>
          <w:szCs w:val="24"/>
        </w:rPr>
        <w:t>Date</w:t>
      </w:r>
      <w:r w:rsidRPr="0972BB8D" w:rsidR="6A397C78">
        <w:rPr>
          <w:rFonts w:ascii="Open Sans" w:hAnsi="Open Sans" w:eastAsia="Open Sans" w:cs="Open Sans"/>
          <w:sz w:val="24"/>
          <w:szCs w:val="24"/>
        </w:rPr>
        <w:t>:</w:t>
      </w:r>
    </w:p>
    <w:p w:rsidRPr="003C7A33" w:rsidR="00AA0564" w:rsidP="0972BB8D" w:rsidRDefault="00AA0564" w14:paraId="1E9D085D" w14:textId="77777777">
      <w:pPr>
        <w:autoSpaceDE w:val="0"/>
        <w:autoSpaceDN w:val="0"/>
        <w:adjustRightInd w:val="0"/>
        <w:ind w:right="-432"/>
        <w:rPr>
          <w:rFonts w:ascii="Open Sans" w:hAnsi="Open Sans" w:eastAsia="Open Sans" w:cs="Open Sans"/>
          <w:sz w:val="24"/>
          <w:szCs w:val="24"/>
        </w:rPr>
      </w:pPr>
    </w:p>
    <w:p w:rsidRPr="003C7A33" w:rsidR="00AA0564" w:rsidP="0972BB8D" w:rsidRDefault="00AA0564" w14:paraId="6588FB42" w14:textId="2A59D96A">
      <w:pPr>
        <w:rPr>
          <w:rFonts w:ascii="Open Sans" w:hAnsi="Open Sans" w:eastAsia="Open Sans" w:cs="Open Sans"/>
          <w:sz w:val="24"/>
          <w:szCs w:val="24"/>
        </w:rPr>
      </w:pPr>
      <w:r w:rsidRPr="0972BB8D" w:rsidR="00AA0564">
        <w:rPr>
          <w:rFonts w:ascii="Open Sans" w:hAnsi="Open Sans" w:eastAsia="Open Sans" w:cs="Open Sans"/>
          <w:sz w:val="24"/>
          <w:szCs w:val="24"/>
        </w:rPr>
        <w:t>Signed on behalf of the Trustee Board</w:t>
      </w:r>
      <w:r w:rsidRPr="0972BB8D" w:rsidR="5629934D">
        <w:rPr>
          <w:rFonts w:ascii="Open Sans" w:hAnsi="Open Sans" w:eastAsia="Open Sans" w:cs="Open Sans"/>
          <w:sz w:val="24"/>
          <w:szCs w:val="24"/>
        </w:rPr>
        <w:t>:</w:t>
      </w:r>
    </w:p>
    <w:p w:rsidRPr="003C7A33" w:rsidR="00AA0564" w:rsidP="0972BB8D" w:rsidRDefault="00AA0564" w14:paraId="0956A8B6" w14:textId="221AAA2D">
      <w:pPr>
        <w:rPr>
          <w:rFonts w:ascii="Open Sans" w:hAnsi="Open Sans" w:eastAsia="Open Sans" w:cs="Open Sans"/>
          <w:sz w:val="24"/>
          <w:szCs w:val="24"/>
        </w:rPr>
      </w:pPr>
      <w:r w:rsidRPr="0972BB8D" w:rsidR="00AA0564">
        <w:rPr>
          <w:rFonts w:ascii="Open Sans" w:hAnsi="Open Sans" w:eastAsia="Open Sans" w:cs="Open Sans"/>
          <w:sz w:val="24"/>
          <w:szCs w:val="24"/>
        </w:rPr>
        <w:t>Date</w:t>
      </w:r>
      <w:r w:rsidRPr="0972BB8D" w:rsidR="73E652B7">
        <w:rPr>
          <w:rFonts w:ascii="Open Sans" w:hAnsi="Open Sans" w:eastAsia="Open Sans" w:cs="Open Sans"/>
          <w:sz w:val="24"/>
          <w:szCs w:val="24"/>
        </w:rPr>
        <w:t>:</w:t>
      </w:r>
    </w:p>
    <w:p w:rsidRPr="003C7A33" w:rsidR="00AA0564" w:rsidP="00AA0564" w:rsidRDefault="00AA0564" w14:paraId="5C93082F" w14:textId="77777777">
      <w:pPr>
        <w:autoSpaceDE w:val="0"/>
        <w:autoSpaceDN w:val="0"/>
        <w:adjustRightInd w:val="0"/>
        <w:ind w:right="-432"/>
        <w:rPr>
          <w:rFonts w:ascii="Calibri" w:hAnsi="Calibri" w:cs="Calibri"/>
        </w:rPr>
      </w:pPr>
    </w:p>
    <w:p w:rsidRPr="00600A40" w:rsidR="00600A40" w:rsidP="00600A40" w:rsidRDefault="00600A40" w14:paraId="08F4AF01" w14:textId="106653BC">
      <w:pPr>
        <w:rPr>
          <w:rFonts w:ascii="Open Sans" w:hAnsi="Open Sans" w:cs="Open Sans"/>
        </w:rPr>
      </w:pPr>
    </w:p>
    <w:sectPr w:rsidRPr="00600A40" w:rsidR="00600A40" w:rsidSect="00FC0FF2">
      <w:footerReference w:type="default" r:id="rId11"/>
      <w:headerReference w:type="first" r:id="rId12"/>
      <w:footerReference w:type="first" r:id="rId13"/>
      <w:pgSz w:w="11906" w:h="16838" w:orient="portrait"/>
      <w:pgMar w:top="1440" w:right="1080" w:bottom="1440" w:left="1080" w:header="708" w:footer="708" w:gutter="0"/>
      <w:cols w:space="708"/>
      <w:titlePg/>
      <w:docGrid w:linePitch="360"/>
      <w:headerReference w:type="default" r:id="Rf659736eb20a403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4075" w:rsidP="00FC0FF2" w:rsidRDefault="00E74075" w14:paraId="32D8F109" w14:textId="77777777">
      <w:pPr>
        <w:spacing w:after="0" w:line="240" w:lineRule="auto"/>
      </w:pPr>
      <w:r>
        <w:separator/>
      </w:r>
    </w:p>
  </w:endnote>
  <w:endnote w:type="continuationSeparator" w:id="0">
    <w:p w:rsidR="00E74075" w:rsidP="00FC0FF2" w:rsidRDefault="00E74075" w14:paraId="6E06EB2F" w14:textId="77777777">
      <w:pPr>
        <w:spacing w:after="0" w:line="240" w:lineRule="auto"/>
      </w:pPr>
      <w:r>
        <w:continuationSeparator/>
      </w:r>
    </w:p>
  </w:endnote>
  <w:endnote w:type="continuationNotice" w:id="1">
    <w:p w:rsidR="00D44F64" w:rsidRDefault="00D44F64" w14:paraId="6E105A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w:fontKey="{7F59D85C-7F65-4E11-9177-6BD29CE52D78}" r:id="rId1"/>
  </w:font>
  <w:font w:name="Calibri">
    <w:panose1 w:val="020F0502020204030204"/>
    <w:charset w:val="00"/>
    <w:family w:val="swiss"/>
    <w:pitch w:val="variable"/>
    <w:sig w:usb0="E4002EFF" w:usb1="C000247B" w:usb2="00000009" w:usb3="00000000" w:csb0="000001FF" w:csb1="00000000"/>
    <w:embedRegular w:fontKey="{756F49D0-7B03-4319-966C-51E16DF7662E}" r:id="rId2"/>
    <w:embedBold w:fontKey="{8DD91104-A239-4028-B427-4D8AA2CADD8E}" r:id="rId3"/>
    <w:embedItalic w:fontKey="{73B42CCA-EA9B-4719-9CB0-0C799D4B14E4}" r:id="rId4"/>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CF3195E5-03BB-4BCA-A24A-A6B86274C4F6}" r:id="rId5"/>
    <w:embedBold w:fontKey="{8D63B83F-9E38-4C61-96C8-27A300C7F02F}" r:id="rId6"/>
  </w:font>
  <w:font w:name="EUAlbertina">
    <w:altName w:val="EU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C5742A2D-7026-4FD8-88AF-4A96BF7EDF8A}" r:id="rId7"/>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270086"/>
      <w:docPartObj>
        <w:docPartGallery w:val="Page Numbers (Bottom of Page)"/>
        <w:docPartUnique/>
      </w:docPartObj>
    </w:sdtPr>
    <w:sdtEndPr>
      <w:rPr>
        <w:noProof/>
      </w:rPr>
    </w:sdtEndPr>
    <w:sdtContent>
      <w:p w:rsidRPr="00FC0FF2" w:rsidR="00D03F1E" w:rsidP="1AB8ECBD" w:rsidRDefault="00D03F1E" w14:paraId="48427B3E" w14:textId="3F9E0F2B">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color w:val="000000" w:themeColor="text1" w:themeTint="FF" w:themeShade="FF"/>
            <w:sz w:val="20"/>
            <w:szCs w:val="20"/>
            <w:lang w:val="en-US"/>
          </w:rPr>
        </w:pPr>
        <w:r w:rsidRPr="1AB8ECBD" w:rsidR="1AB8ECBD">
          <w:rPr>
            <w:rFonts w:ascii="Open Sans" w:hAnsi="Open Sans" w:eastAsia="Open Sans" w:cs="Open Sans"/>
            <w:b w:val="0"/>
            <w:bCs w:val="0"/>
            <w:i w:val="0"/>
            <w:iCs w:val="0"/>
            <w:caps w:val="0"/>
            <w:smallCaps w:val="0"/>
            <w:noProof/>
            <w:color w:val="000000" w:themeColor="text1" w:themeTint="FF" w:themeShade="FF"/>
            <w:sz w:val="20"/>
            <w:szCs w:val="20"/>
            <w:lang w:val="en-GB"/>
          </w:rPr>
          <w:t xml:space="preserve">Community Transport Association | ctauk.org | </w:t>
        </w:r>
        <w:hyperlink r:id="R589f759b85fd44b1">
          <w:r w:rsidRPr="1AB8ECBD" w:rsidR="1AB8ECBD">
            <w:rPr>
              <w:rStyle w:val="Hyperlink"/>
              <w:rFonts w:ascii="Open Sans" w:hAnsi="Open Sans" w:eastAsia="Open Sans" w:cs="Open Sans"/>
              <w:b w:val="0"/>
              <w:bCs w:val="0"/>
              <w:i w:val="0"/>
              <w:iCs w:val="0"/>
              <w:caps w:val="0"/>
              <w:smallCaps w:val="0"/>
              <w:strike w:val="0"/>
              <w:dstrike w:val="0"/>
              <w:noProof/>
              <w:sz w:val="20"/>
              <w:szCs w:val="20"/>
              <w:lang w:val="en-GB"/>
            </w:rPr>
            <w:t>advice@ctauk.org</w:t>
          </w:r>
        </w:hyperlink>
      </w:p>
      <w:p w:rsidRPr="00FC0FF2" w:rsidR="00D03F1E" w:rsidP="0A2E5CFE" w:rsidRDefault="00D03F1E" w14:paraId="6F4A44A3" w14:textId="13C5B8AB">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color w:val="000000" w:themeColor="text1" w:themeTint="FF" w:themeShade="FF"/>
            <w:sz w:val="20"/>
            <w:szCs w:val="20"/>
            <w:lang w:val="en-GB"/>
          </w:rPr>
        </w:pPr>
        <w:r w:rsidRPr="0A2E5CFE" w:rsidR="0A2E5CFE">
          <w:rPr>
            <w:rFonts w:ascii="Open Sans" w:hAnsi="Open Sans" w:eastAsia="Open Sans" w:cs="Open Sans"/>
            <w:b w:val="0"/>
            <w:bCs w:val="0"/>
            <w:i w:val="0"/>
            <w:iCs w:val="0"/>
            <w:caps w:val="0"/>
            <w:smallCaps w:val="0"/>
            <w:noProof/>
            <w:color w:val="000000" w:themeColor="text1" w:themeTint="FF" w:themeShade="FF"/>
            <w:sz w:val="20"/>
            <w:szCs w:val="20"/>
            <w:lang w:val="en-GB"/>
          </w:rPr>
          <w:t>V</w:t>
        </w:r>
        <w:r w:rsidRPr="0A2E5CFE" w:rsidR="0A2E5CFE">
          <w:rPr>
            <w:rFonts w:ascii="Open Sans" w:hAnsi="Open Sans" w:eastAsia="Open Sans" w:cs="Open Sans"/>
            <w:b w:val="0"/>
            <w:bCs w:val="0"/>
            <w:i w:val="0"/>
            <w:iCs w:val="0"/>
            <w:caps w:val="0"/>
            <w:smallCaps w:val="0"/>
            <w:noProof/>
            <w:color w:val="000000" w:themeColor="text1" w:themeTint="FF" w:themeShade="FF"/>
            <w:sz w:val="20"/>
            <w:szCs w:val="20"/>
            <w:lang w:val="en-GB"/>
          </w:rPr>
          <w:t>ulnerable Adult</w:t>
        </w:r>
        <w:r w:rsidRPr="0A2E5CFE" w:rsidR="0A2E5CFE">
          <w:rPr>
            <w:rFonts w:ascii="Open Sans" w:hAnsi="Open Sans" w:eastAsia="Open Sans" w:cs="Open Sans"/>
            <w:b w:val="0"/>
            <w:bCs w:val="0"/>
            <w:i w:val="0"/>
            <w:iCs w:val="0"/>
            <w:caps w:val="0"/>
            <w:smallCaps w:val="0"/>
            <w:noProof/>
            <w:color w:val="000000" w:themeColor="text1" w:themeTint="FF" w:themeShade="FF"/>
            <w:sz w:val="20"/>
            <w:szCs w:val="20"/>
            <w:lang w:val="en-GB"/>
          </w:rPr>
          <w:t xml:space="preserve"> Policy | CTA 2024 ©</w:t>
        </w:r>
      </w:p>
      <w:p w:rsidRPr="00FC0FF2" w:rsidR="00D03F1E" w:rsidP="1AB8ECBD" w:rsidRDefault="00D03F1E" w14:paraId="60C1A6E1" w14:textId="28BCCCE8">
        <w:pPr>
          <w:pStyle w:val="Footer"/>
          <w:jc w:val="right"/>
          <w:rPr>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80BE0" w:rsidP="1AB8ECBD" w:rsidRDefault="00080BE0" w14:paraId="7F66C2EE" w14:textId="0F29143F">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1AB8ECBD" w:rsidR="1AB8ECBD">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c625017477294ae8">
      <w:r w:rsidRPr="1AB8ECBD" w:rsidR="1AB8ECBD">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00080BE0" w:rsidP="1AB8ECBD" w:rsidRDefault="00080BE0" w14:paraId="36A74922" w14:textId="7501D9D0">
    <w:pPr>
      <w:pStyle w:val="Footer"/>
      <w:tabs>
        <w:tab w:val="center" w:leader="none" w:pos="4513"/>
        <w:tab w:val="right" w:leader="none" w:pos="9026"/>
      </w:tabs>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1AB8ECBD" w:rsidR="1AB8ECBD">
      <w:rPr>
        <w:rFonts w:ascii="Open Sans" w:hAnsi="Open Sans" w:eastAsia="Open Sans" w:cs="Open Sans"/>
        <w:b w:val="0"/>
        <w:bCs w:val="0"/>
        <w:i w:val="0"/>
        <w:iCs w:val="0"/>
        <w:caps w:val="0"/>
        <w:smallCaps w:val="0"/>
        <w:noProof w:val="0"/>
        <w:color w:val="000000" w:themeColor="text1" w:themeTint="FF" w:themeShade="FF"/>
        <w:sz w:val="20"/>
        <w:szCs w:val="20"/>
        <w:lang w:val="en-GB"/>
      </w:rPr>
      <w:t>Vulnerable Adult Policy | CTA 2024 ©</w:t>
    </w:r>
  </w:p>
  <w:p w:rsidR="00080BE0" w:rsidRDefault="00080BE0" w14:paraId="02DCAAB8" w14:textId="14241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4075" w:rsidP="00FC0FF2" w:rsidRDefault="00E74075" w14:paraId="18F6D156" w14:textId="77777777">
      <w:pPr>
        <w:spacing w:after="0" w:line="240" w:lineRule="auto"/>
      </w:pPr>
      <w:r>
        <w:separator/>
      </w:r>
    </w:p>
  </w:footnote>
  <w:footnote w:type="continuationSeparator" w:id="0">
    <w:p w:rsidR="00E74075" w:rsidP="00FC0FF2" w:rsidRDefault="00E74075" w14:paraId="00F739B6" w14:textId="77777777">
      <w:pPr>
        <w:spacing w:after="0" w:line="240" w:lineRule="auto"/>
      </w:pPr>
      <w:r>
        <w:continuationSeparator/>
      </w:r>
    </w:p>
  </w:footnote>
  <w:footnote w:type="continuationNotice" w:id="1">
    <w:p w:rsidR="00D44F64" w:rsidRDefault="00D44F64" w14:paraId="166A45C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774A" w:rsidRDefault="00C3774A" w14:paraId="2E5540A1" w14:textId="77777777">
    <w:pPr>
      <w:pStyle w:val="Header"/>
    </w:pPr>
    <w:r w:rsidRPr="00CF62F8">
      <w:rPr>
        <w:noProof/>
        <w:lang w:eastAsia="en-GB"/>
      </w:rPr>
      <w:drawing>
        <wp:anchor distT="0" distB="0" distL="114300" distR="114300" simplePos="0" relativeHeight="251658241" behindDoc="0" locked="0" layoutInCell="1" allowOverlap="1" wp14:anchorId="6C914BF8" wp14:editId="1D1C537F">
          <wp:simplePos x="0" y="0"/>
          <wp:positionH relativeFrom="margin">
            <wp:posOffset>4352925</wp:posOffset>
          </wp:positionH>
          <wp:positionV relativeFrom="paragraph">
            <wp:posOffset>-135256</wp:posOffset>
          </wp:positionV>
          <wp:extent cx="2262957" cy="1780459"/>
          <wp:effectExtent l="0" t="0" r="0" b="0"/>
          <wp:wrapNone/>
          <wp:docPr id="3" name="Picture 3" descr="C:\Users\Tom\Google Drive\New Logo Files\1) Primary Logo\C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Google Drive\New Logo Files\1) Primary Logo\CTA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2957" cy="17804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45"/>
      <w:gridCol w:w="3245"/>
      <w:gridCol w:w="3245"/>
    </w:tblGrid>
    <w:tr w:rsidR="0972BB8D" w:rsidTr="0972BB8D" w14:paraId="529D0771">
      <w:trPr>
        <w:trHeight w:val="300"/>
      </w:trPr>
      <w:tc>
        <w:tcPr>
          <w:tcW w:w="3245" w:type="dxa"/>
          <w:tcMar/>
        </w:tcPr>
        <w:p w:rsidR="0972BB8D" w:rsidP="0972BB8D" w:rsidRDefault="0972BB8D" w14:paraId="3A29363D" w14:textId="2D068E9B">
          <w:pPr>
            <w:pStyle w:val="Header"/>
            <w:bidi w:val="0"/>
            <w:ind w:left="-115"/>
            <w:jc w:val="left"/>
          </w:pPr>
        </w:p>
      </w:tc>
      <w:tc>
        <w:tcPr>
          <w:tcW w:w="3245" w:type="dxa"/>
          <w:tcMar/>
        </w:tcPr>
        <w:p w:rsidR="0972BB8D" w:rsidP="0972BB8D" w:rsidRDefault="0972BB8D" w14:paraId="46491C25" w14:textId="60783FBE">
          <w:pPr>
            <w:pStyle w:val="Header"/>
            <w:bidi w:val="0"/>
            <w:jc w:val="center"/>
          </w:pPr>
        </w:p>
      </w:tc>
      <w:tc>
        <w:tcPr>
          <w:tcW w:w="3245" w:type="dxa"/>
          <w:tcMar/>
        </w:tcPr>
        <w:p w:rsidR="0972BB8D" w:rsidP="0972BB8D" w:rsidRDefault="0972BB8D" w14:paraId="642E933B" w14:textId="2A97E5AF">
          <w:pPr>
            <w:pStyle w:val="Header"/>
            <w:bidi w:val="0"/>
            <w:ind w:right="-115"/>
            <w:jc w:val="right"/>
          </w:pPr>
        </w:p>
      </w:tc>
    </w:tr>
  </w:tbl>
  <w:p w:rsidR="0972BB8D" w:rsidP="0972BB8D" w:rsidRDefault="0972BB8D" w14:paraId="2F527231" w14:textId="322E650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6810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7057051"/>
    <w:multiLevelType w:val="hybridMultilevel"/>
    <w:tmpl w:val="59101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CB59D3"/>
    <w:multiLevelType w:val="hybridMultilevel"/>
    <w:tmpl w:val="845086F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FF2A10"/>
    <w:multiLevelType w:val="hybridMultilevel"/>
    <w:tmpl w:val="E7AC4E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DF65D1"/>
    <w:multiLevelType w:val="hybridMultilevel"/>
    <w:tmpl w:val="4EF8EAB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D56846"/>
    <w:multiLevelType w:val="hybridMultilevel"/>
    <w:tmpl w:val="273C6F6E"/>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4106C"/>
    <w:multiLevelType w:val="hybridMultilevel"/>
    <w:tmpl w:val="FBBCFBE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F43A6A"/>
    <w:multiLevelType w:val="hybridMultilevel"/>
    <w:tmpl w:val="82E2C0B0"/>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BA2DAC"/>
    <w:multiLevelType w:val="hybridMultilevel"/>
    <w:tmpl w:val="2AB0E4DE"/>
    <w:lvl w:ilvl="0" w:tplc="BD807588">
      <w:start w:val="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097D1F"/>
    <w:multiLevelType w:val="hybridMultilevel"/>
    <w:tmpl w:val="AF5CFC2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127DD"/>
    <w:multiLevelType w:val="hybridMultilevel"/>
    <w:tmpl w:val="F542680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AA1CAF"/>
    <w:multiLevelType w:val="hybridMultilevel"/>
    <w:tmpl w:val="582C245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11292"/>
    <w:multiLevelType w:val="hybridMultilevel"/>
    <w:tmpl w:val="353CB22C"/>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257378"/>
    <w:multiLevelType w:val="hybridMultilevel"/>
    <w:tmpl w:val="FA16AFCA"/>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F2674F"/>
    <w:multiLevelType w:val="hybridMultilevel"/>
    <w:tmpl w:val="FDBE291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E00EF9"/>
    <w:multiLevelType w:val="hybridMultilevel"/>
    <w:tmpl w:val="E174E18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951D97"/>
    <w:multiLevelType w:val="hybridMultilevel"/>
    <w:tmpl w:val="C100C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4E74CA2"/>
    <w:multiLevelType w:val="hybridMultilevel"/>
    <w:tmpl w:val="4FF496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38C75C06"/>
    <w:multiLevelType w:val="hybridMultilevel"/>
    <w:tmpl w:val="51800F7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5C0AD0"/>
    <w:multiLevelType w:val="hybridMultilevel"/>
    <w:tmpl w:val="F4180510"/>
    <w:lvl w:ilvl="0" w:tplc="0809000F">
      <w:start w:val="1"/>
      <w:numFmt w:val="decimal"/>
      <w:lvlText w:val="%1."/>
      <w:lvlJc w:val="left"/>
      <w:pPr>
        <w:ind w:left="-9000" w:hanging="360"/>
      </w:pPr>
    </w:lvl>
    <w:lvl w:ilvl="1" w:tplc="08090019" w:tentative="1">
      <w:start w:val="1"/>
      <w:numFmt w:val="lowerLetter"/>
      <w:lvlText w:val="%2."/>
      <w:lvlJc w:val="left"/>
      <w:pPr>
        <w:ind w:left="-828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3240" w:hanging="180"/>
      </w:pPr>
    </w:lvl>
  </w:abstractNum>
  <w:abstractNum w:abstractNumId="20" w15:restartNumberingAfterBreak="0">
    <w:nsid w:val="3E724DEC"/>
    <w:multiLevelType w:val="hybridMultilevel"/>
    <w:tmpl w:val="2E282A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0F10C8C"/>
    <w:multiLevelType w:val="hybridMultilevel"/>
    <w:tmpl w:val="EBACEBB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8D11BF"/>
    <w:multiLevelType w:val="hybridMultilevel"/>
    <w:tmpl w:val="F558C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23B19BF"/>
    <w:multiLevelType w:val="hybridMultilevel"/>
    <w:tmpl w:val="54886974"/>
    <w:lvl w:ilvl="0" w:tplc="F29861D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ACC329F"/>
    <w:multiLevelType w:val="hybridMultilevel"/>
    <w:tmpl w:val="789803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B63831"/>
    <w:multiLevelType w:val="hybridMultilevel"/>
    <w:tmpl w:val="FE9AF076"/>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1B0B51"/>
    <w:multiLevelType w:val="hybridMultilevel"/>
    <w:tmpl w:val="CE5881E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BE5974"/>
    <w:multiLevelType w:val="hybridMultilevel"/>
    <w:tmpl w:val="26143316"/>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E817C5"/>
    <w:multiLevelType w:val="hybridMultilevel"/>
    <w:tmpl w:val="241A6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9B3A9E"/>
    <w:multiLevelType w:val="hybridMultilevel"/>
    <w:tmpl w:val="E4820D64"/>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5BC19C7"/>
    <w:multiLevelType w:val="hybridMultilevel"/>
    <w:tmpl w:val="37B4528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0B0DEE"/>
    <w:multiLevelType w:val="hybridMultilevel"/>
    <w:tmpl w:val="4B100D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67F625A6"/>
    <w:multiLevelType w:val="hybridMultilevel"/>
    <w:tmpl w:val="FD2AE0AA"/>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243C19"/>
    <w:multiLevelType w:val="hybridMultilevel"/>
    <w:tmpl w:val="871CA4A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534104"/>
    <w:multiLevelType w:val="hybridMultilevel"/>
    <w:tmpl w:val="E17253C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EF7353"/>
    <w:multiLevelType w:val="hybridMultilevel"/>
    <w:tmpl w:val="0A8AA3B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2F0CB0"/>
    <w:multiLevelType w:val="hybridMultilevel"/>
    <w:tmpl w:val="FB8CDF2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7D2087"/>
    <w:multiLevelType w:val="hybridMultilevel"/>
    <w:tmpl w:val="16344952"/>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6DF2CC4"/>
    <w:multiLevelType w:val="hybridMultilevel"/>
    <w:tmpl w:val="42E0DA08"/>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714FE8"/>
    <w:multiLevelType w:val="hybridMultilevel"/>
    <w:tmpl w:val="5B9AAD5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020539"/>
    <w:multiLevelType w:val="hybridMultilevel"/>
    <w:tmpl w:val="0E540D2C"/>
    <w:lvl w:ilvl="0" w:tplc="97703990">
      <w:start w:val="1"/>
      <w:numFmt w:val="decimal"/>
      <w:lvlText w:val="%1."/>
      <w:lvlJc w:val="left"/>
      <w:pPr>
        <w:ind w:left="360" w:hanging="360"/>
      </w:pPr>
      <w:rPr>
        <w:rFonts w:ascii="Calibri Light" w:hAnsi="Calibri Light" w:cs="Calibri Light" w:eastAsiaTheme="minorHAnsi"/>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4112013">
    <w:abstractNumId w:val="0"/>
  </w:num>
  <w:num w:numId="2" w16cid:durableId="1427115388">
    <w:abstractNumId w:val="23"/>
  </w:num>
  <w:num w:numId="3" w16cid:durableId="1255286453">
    <w:abstractNumId w:val="3"/>
  </w:num>
  <w:num w:numId="4" w16cid:durableId="222523128">
    <w:abstractNumId w:val="16"/>
  </w:num>
  <w:num w:numId="5" w16cid:durableId="1111172601">
    <w:abstractNumId w:val="8"/>
  </w:num>
  <w:num w:numId="6" w16cid:durableId="1279215074">
    <w:abstractNumId w:val="40"/>
  </w:num>
  <w:num w:numId="7" w16cid:durableId="1880119998">
    <w:abstractNumId w:val="22"/>
  </w:num>
  <w:num w:numId="8" w16cid:durableId="750005359">
    <w:abstractNumId w:val="19"/>
  </w:num>
  <w:num w:numId="9" w16cid:durableId="861088863">
    <w:abstractNumId w:val="18"/>
  </w:num>
  <w:num w:numId="10" w16cid:durableId="1911498404">
    <w:abstractNumId w:val="5"/>
  </w:num>
  <w:num w:numId="11" w16cid:durableId="455561172">
    <w:abstractNumId w:val="7"/>
  </w:num>
  <w:num w:numId="12" w16cid:durableId="394863986">
    <w:abstractNumId w:val="32"/>
  </w:num>
  <w:num w:numId="13" w16cid:durableId="2131701397">
    <w:abstractNumId w:val="17"/>
  </w:num>
  <w:num w:numId="14" w16cid:durableId="578754323">
    <w:abstractNumId w:val="31"/>
  </w:num>
  <w:num w:numId="15" w16cid:durableId="1110399401">
    <w:abstractNumId w:val="39"/>
  </w:num>
  <w:num w:numId="16" w16cid:durableId="1016227814">
    <w:abstractNumId w:val="27"/>
  </w:num>
  <w:num w:numId="17" w16cid:durableId="72316764">
    <w:abstractNumId w:val="29"/>
  </w:num>
  <w:num w:numId="18" w16cid:durableId="461273281">
    <w:abstractNumId w:val="36"/>
  </w:num>
  <w:num w:numId="19" w16cid:durableId="1385985237">
    <w:abstractNumId w:val="1"/>
  </w:num>
  <w:num w:numId="20" w16cid:durableId="101384830">
    <w:abstractNumId w:val="10"/>
  </w:num>
  <w:num w:numId="21" w16cid:durableId="782311093">
    <w:abstractNumId w:val="26"/>
  </w:num>
  <w:num w:numId="22" w16cid:durableId="1973947315">
    <w:abstractNumId w:val="37"/>
  </w:num>
  <w:num w:numId="23" w16cid:durableId="1615601390">
    <w:abstractNumId w:val="2"/>
  </w:num>
  <w:num w:numId="24" w16cid:durableId="897665481">
    <w:abstractNumId w:val="4"/>
  </w:num>
  <w:num w:numId="25" w16cid:durableId="1745640925">
    <w:abstractNumId w:val="30"/>
  </w:num>
  <w:num w:numId="26" w16cid:durableId="1812404523">
    <w:abstractNumId w:val="14"/>
  </w:num>
  <w:num w:numId="27" w16cid:durableId="1464695449">
    <w:abstractNumId w:val="33"/>
  </w:num>
  <w:num w:numId="28" w16cid:durableId="45180675">
    <w:abstractNumId w:val="21"/>
  </w:num>
  <w:num w:numId="29" w16cid:durableId="535312792">
    <w:abstractNumId w:val="35"/>
  </w:num>
  <w:num w:numId="30" w16cid:durableId="645087122">
    <w:abstractNumId w:val="13"/>
  </w:num>
  <w:num w:numId="31" w16cid:durableId="373581126">
    <w:abstractNumId w:val="9"/>
  </w:num>
  <w:num w:numId="32" w16cid:durableId="1761557056">
    <w:abstractNumId w:val="34"/>
  </w:num>
  <w:num w:numId="33" w16cid:durableId="2023849617">
    <w:abstractNumId w:val="11"/>
  </w:num>
  <w:num w:numId="34" w16cid:durableId="618536279">
    <w:abstractNumId w:val="15"/>
  </w:num>
  <w:num w:numId="35" w16cid:durableId="10575030">
    <w:abstractNumId w:val="6"/>
  </w:num>
  <w:num w:numId="36" w16cid:durableId="126824482">
    <w:abstractNumId w:val="38"/>
  </w:num>
  <w:num w:numId="37" w16cid:durableId="808941020">
    <w:abstractNumId w:val="25"/>
  </w:num>
  <w:num w:numId="38" w16cid:durableId="970209948">
    <w:abstractNumId w:val="12"/>
  </w:num>
  <w:num w:numId="39" w16cid:durableId="2025476217">
    <w:abstractNumId w:val="20"/>
  </w:num>
  <w:num w:numId="40" w16cid:durableId="695933587">
    <w:abstractNumId w:val="28"/>
  </w:num>
  <w:num w:numId="41" w16cid:durableId="963460304">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5A"/>
    <w:rsid w:val="00030765"/>
    <w:rsid w:val="000449EE"/>
    <w:rsid w:val="00061720"/>
    <w:rsid w:val="00071B8E"/>
    <w:rsid w:val="00076C80"/>
    <w:rsid w:val="00080BE0"/>
    <w:rsid w:val="00081FF9"/>
    <w:rsid w:val="00082BBE"/>
    <w:rsid w:val="000C6FB6"/>
    <w:rsid w:val="000D58CE"/>
    <w:rsid w:val="0010475A"/>
    <w:rsid w:val="0011265F"/>
    <w:rsid w:val="001320FE"/>
    <w:rsid w:val="0017779A"/>
    <w:rsid w:val="00196782"/>
    <w:rsid w:val="001C355F"/>
    <w:rsid w:val="001C47AD"/>
    <w:rsid w:val="001F319B"/>
    <w:rsid w:val="00214B94"/>
    <w:rsid w:val="00236D7B"/>
    <w:rsid w:val="0026466E"/>
    <w:rsid w:val="002677BC"/>
    <w:rsid w:val="002E103E"/>
    <w:rsid w:val="002E6C79"/>
    <w:rsid w:val="003004B7"/>
    <w:rsid w:val="00314FF3"/>
    <w:rsid w:val="0031659D"/>
    <w:rsid w:val="0032642B"/>
    <w:rsid w:val="00361BAC"/>
    <w:rsid w:val="00377494"/>
    <w:rsid w:val="003B2547"/>
    <w:rsid w:val="003F5E24"/>
    <w:rsid w:val="00447369"/>
    <w:rsid w:val="00467117"/>
    <w:rsid w:val="0047694F"/>
    <w:rsid w:val="004813CA"/>
    <w:rsid w:val="004A47F4"/>
    <w:rsid w:val="004D5D38"/>
    <w:rsid w:val="005E7932"/>
    <w:rsid w:val="00600A40"/>
    <w:rsid w:val="00615E44"/>
    <w:rsid w:val="00644843"/>
    <w:rsid w:val="00647F0E"/>
    <w:rsid w:val="006606EA"/>
    <w:rsid w:val="0066644D"/>
    <w:rsid w:val="006A64A7"/>
    <w:rsid w:val="006B40F3"/>
    <w:rsid w:val="006C2C20"/>
    <w:rsid w:val="006F3103"/>
    <w:rsid w:val="00710180"/>
    <w:rsid w:val="00735B86"/>
    <w:rsid w:val="0077708A"/>
    <w:rsid w:val="00791BFF"/>
    <w:rsid w:val="007975EB"/>
    <w:rsid w:val="007E35EF"/>
    <w:rsid w:val="007E6F2E"/>
    <w:rsid w:val="00823645"/>
    <w:rsid w:val="008271B2"/>
    <w:rsid w:val="0084093A"/>
    <w:rsid w:val="00874031"/>
    <w:rsid w:val="00896F66"/>
    <w:rsid w:val="008F3EAC"/>
    <w:rsid w:val="00910A00"/>
    <w:rsid w:val="00915F9B"/>
    <w:rsid w:val="00930FAA"/>
    <w:rsid w:val="00981F87"/>
    <w:rsid w:val="00987891"/>
    <w:rsid w:val="009B3161"/>
    <w:rsid w:val="00A4144F"/>
    <w:rsid w:val="00A42C71"/>
    <w:rsid w:val="00A7674C"/>
    <w:rsid w:val="00A83DF2"/>
    <w:rsid w:val="00AA0564"/>
    <w:rsid w:val="00AC4F7D"/>
    <w:rsid w:val="00AC622A"/>
    <w:rsid w:val="00AD0C7D"/>
    <w:rsid w:val="00AF3705"/>
    <w:rsid w:val="00AF5F66"/>
    <w:rsid w:val="00B10F1C"/>
    <w:rsid w:val="00B35C90"/>
    <w:rsid w:val="00B42827"/>
    <w:rsid w:val="00B570E1"/>
    <w:rsid w:val="00B805C0"/>
    <w:rsid w:val="00B81A36"/>
    <w:rsid w:val="00B83754"/>
    <w:rsid w:val="00BB359F"/>
    <w:rsid w:val="00BC4830"/>
    <w:rsid w:val="00BC4C56"/>
    <w:rsid w:val="00C06F98"/>
    <w:rsid w:val="00C120F7"/>
    <w:rsid w:val="00C20BD5"/>
    <w:rsid w:val="00C245D2"/>
    <w:rsid w:val="00C3774A"/>
    <w:rsid w:val="00C5755E"/>
    <w:rsid w:val="00C62660"/>
    <w:rsid w:val="00C749E3"/>
    <w:rsid w:val="00C77B35"/>
    <w:rsid w:val="00C9194E"/>
    <w:rsid w:val="00CB066D"/>
    <w:rsid w:val="00CB143A"/>
    <w:rsid w:val="00CD61ED"/>
    <w:rsid w:val="00CF2585"/>
    <w:rsid w:val="00D03F1E"/>
    <w:rsid w:val="00D104D8"/>
    <w:rsid w:val="00D239AB"/>
    <w:rsid w:val="00D41DCE"/>
    <w:rsid w:val="00D44F64"/>
    <w:rsid w:val="00DC6D23"/>
    <w:rsid w:val="00E1202A"/>
    <w:rsid w:val="00E416D6"/>
    <w:rsid w:val="00E47DE2"/>
    <w:rsid w:val="00E74075"/>
    <w:rsid w:val="00EA198C"/>
    <w:rsid w:val="00EA4F8F"/>
    <w:rsid w:val="00EE30FB"/>
    <w:rsid w:val="00EF01C7"/>
    <w:rsid w:val="00F222A5"/>
    <w:rsid w:val="00F255C6"/>
    <w:rsid w:val="00F544CB"/>
    <w:rsid w:val="00F77384"/>
    <w:rsid w:val="00F92416"/>
    <w:rsid w:val="00FB535C"/>
    <w:rsid w:val="00FC0FF2"/>
    <w:rsid w:val="0972BB8D"/>
    <w:rsid w:val="0A2E5CFE"/>
    <w:rsid w:val="0AA85643"/>
    <w:rsid w:val="0C2660E6"/>
    <w:rsid w:val="0EF186CE"/>
    <w:rsid w:val="1AB8ECBD"/>
    <w:rsid w:val="1FCDD63F"/>
    <w:rsid w:val="21EB9515"/>
    <w:rsid w:val="28FCB71B"/>
    <w:rsid w:val="2DCE94BB"/>
    <w:rsid w:val="3BC5DD89"/>
    <w:rsid w:val="3ED87B78"/>
    <w:rsid w:val="5629934D"/>
    <w:rsid w:val="6A397C78"/>
    <w:rsid w:val="6B16497E"/>
    <w:rsid w:val="6D84008E"/>
    <w:rsid w:val="73E652B7"/>
    <w:rsid w:val="76538819"/>
    <w:rsid w:val="7E774B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3D00E"/>
  <w15:chartTrackingRefBased/>
  <w15:docId w15:val="{EA9B3DBE-47E6-4622-9444-D0E97BCA4D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6D23"/>
    <w:pPr>
      <w:spacing w:line="276" w:lineRule="auto"/>
      <w:jc w:val="both"/>
    </w:pPr>
    <w:rPr>
      <w:rFonts w:ascii="Calibri Light" w:hAnsi="Calibri Light" w:cs="Calibri Light"/>
      <w:sz w:val="24"/>
      <w:szCs w:val="24"/>
    </w:rPr>
  </w:style>
  <w:style w:type="paragraph" w:styleId="Heading1">
    <w:name w:val="heading 1"/>
    <w:basedOn w:val="Normal"/>
    <w:next w:val="Normal"/>
    <w:link w:val="Heading1Char"/>
    <w:uiPriority w:val="9"/>
    <w:qFormat/>
    <w:rsid w:val="003004B7"/>
    <w:pPr>
      <w:outlineLvl w:val="0"/>
    </w:pPr>
    <w:rPr>
      <w:rFonts w:ascii="Open Sans" w:hAnsi="Open Sans" w:cs="Open Sans"/>
      <w:b/>
      <w:color w:val="009FE3"/>
      <w:sz w:val="34"/>
      <w:szCs w:val="36"/>
    </w:rPr>
  </w:style>
  <w:style w:type="paragraph" w:styleId="Heading2">
    <w:name w:val="heading 2"/>
    <w:basedOn w:val="Normal"/>
    <w:next w:val="Normal"/>
    <w:link w:val="Heading2Char"/>
    <w:uiPriority w:val="9"/>
    <w:unhideWhenUsed/>
    <w:qFormat/>
    <w:rsid w:val="005E7932"/>
    <w:pPr>
      <w:outlineLvl w:val="1"/>
    </w:pPr>
    <w:rPr>
      <w:rFonts w:ascii="Open Sans" w:hAnsi="Open Sans" w:cs="Open Sans"/>
      <w:b/>
      <w:sz w:val="26"/>
    </w:rPr>
  </w:style>
  <w:style w:type="paragraph" w:styleId="Heading3">
    <w:name w:val="heading 3"/>
    <w:basedOn w:val="Normal"/>
    <w:next w:val="Normal"/>
    <w:link w:val="Heading3Char"/>
    <w:uiPriority w:val="9"/>
    <w:unhideWhenUsed/>
    <w:qFormat/>
    <w:rsid w:val="00DC6D23"/>
    <w:pPr>
      <w:outlineLvl w:val="2"/>
    </w:pPr>
    <w:rPr>
      <w:rFonts w:ascii="Calibri" w:hAnsi="Calibri" w:cs="Calibri"/>
      <w:b/>
      <w:sz w:val="26"/>
    </w:rPr>
  </w:style>
  <w:style w:type="paragraph" w:styleId="Heading4">
    <w:name w:val="heading 4"/>
    <w:basedOn w:val="Normal"/>
    <w:next w:val="Normal"/>
    <w:link w:val="Heading4Char"/>
    <w:uiPriority w:val="9"/>
    <w:unhideWhenUsed/>
    <w:qFormat/>
    <w:rsid w:val="00080BE0"/>
    <w:pPr>
      <w:outlineLvl w:val="3"/>
    </w:pPr>
    <w:rPr>
      <w:rFonts w:asciiTheme="minorHAnsi" w:hAnsiTheme="minorHAnsi" w:cstheme="minorHAnsi"/>
      <w:b/>
      <w:sz w:val="26"/>
    </w:rPr>
  </w:style>
  <w:style w:type="paragraph" w:styleId="Heading5">
    <w:name w:val="heading 5"/>
    <w:basedOn w:val="Normal"/>
    <w:next w:val="Normal"/>
    <w:link w:val="Heading5Char"/>
    <w:uiPriority w:val="9"/>
    <w:unhideWhenUsed/>
    <w:qFormat/>
    <w:rsid w:val="00823645"/>
    <w:pPr>
      <w:shd w:val="clear" w:color="auto" w:fill="FFFFFF" w:themeFill="background1"/>
      <w:outlineLvl w:val="4"/>
    </w:pPr>
    <w:rPr>
      <w:rFonts w:ascii="Open Sans" w:hAnsi="Open Sans" w:cs="Open Sans"/>
      <w:b/>
      <w:color w:val="009FE3"/>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C6D23"/>
    <w:pPr>
      <w:ind w:left="720"/>
      <w:contextualSpacing/>
    </w:pPr>
  </w:style>
  <w:style w:type="paragraph" w:styleId="NoSpacing">
    <w:name w:val="No Spacing"/>
    <w:basedOn w:val="Normal"/>
    <w:uiPriority w:val="1"/>
    <w:qFormat/>
    <w:rsid w:val="00DC6D23"/>
  </w:style>
  <w:style w:type="character" w:styleId="Heading1Char" w:customStyle="1">
    <w:name w:val="Heading 1 Char"/>
    <w:basedOn w:val="DefaultParagraphFont"/>
    <w:link w:val="Heading1"/>
    <w:uiPriority w:val="9"/>
    <w:rsid w:val="003004B7"/>
    <w:rPr>
      <w:rFonts w:ascii="Open Sans" w:hAnsi="Open Sans" w:cs="Open Sans"/>
      <w:b/>
      <w:color w:val="009FE3"/>
      <w:sz w:val="34"/>
      <w:szCs w:val="36"/>
    </w:rPr>
  </w:style>
  <w:style w:type="character" w:styleId="Heading2Char" w:customStyle="1">
    <w:name w:val="Heading 2 Char"/>
    <w:basedOn w:val="DefaultParagraphFont"/>
    <w:link w:val="Heading2"/>
    <w:uiPriority w:val="9"/>
    <w:rsid w:val="005E7932"/>
    <w:rPr>
      <w:rFonts w:ascii="Open Sans" w:hAnsi="Open Sans" w:cs="Open Sans"/>
      <w:b/>
      <w:sz w:val="26"/>
      <w:szCs w:val="24"/>
    </w:rPr>
  </w:style>
  <w:style w:type="character" w:styleId="Heading3Char" w:customStyle="1">
    <w:name w:val="Heading 3 Char"/>
    <w:basedOn w:val="DefaultParagraphFont"/>
    <w:link w:val="Heading3"/>
    <w:uiPriority w:val="9"/>
    <w:rsid w:val="00DC6D23"/>
    <w:rPr>
      <w:rFonts w:ascii="Calibri" w:hAnsi="Calibri" w:cs="Calibri"/>
      <w:b/>
      <w:sz w:val="26"/>
      <w:szCs w:val="24"/>
    </w:rPr>
  </w:style>
  <w:style w:type="character" w:styleId="Heading4Char" w:customStyle="1">
    <w:name w:val="Heading 4 Char"/>
    <w:basedOn w:val="DefaultParagraphFont"/>
    <w:link w:val="Heading4"/>
    <w:uiPriority w:val="9"/>
    <w:rsid w:val="00080BE0"/>
    <w:rPr>
      <w:rFonts w:cstheme="minorHAnsi"/>
      <w:b/>
      <w:sz w:val="26"/>
      <w:szCs w:val="24"/>
    </w:rPr>
  </w:style>
  <w:style w:type="character" w:styleId="Heading5Char" w:customStyle="1">
    <w:name w:val="Heading 5 Char"/>
    <w:basedOn w:val="DefaultParagraphFont"/>
    <w:link w:val="Heading5"/>
    <w:uiPriority w:val="9"/>
    <w:rsid w:val="00823645"/>
    <w:rPr>
      <w:rFonts w:ascii="Open Sans" w:hAnsi="Open Sans" w:cs="Open Sans"/>
      <w:b/>
      <w:color w:val="009FE3"/>
      <w:szCs w:val="24"/>
      <w:shd w:val="clear" w:color="auto" w:fill="FFFFFF" w:themeFill="background1"/>
    </w:rPr>
  </w:style>
  <w:style w:type="paragraph" w:styleId="Header">
    <w:name w:val="header"/>
    <w:basedOn w:val="Normal"/>
    <w:link w:val="HeaderChar"/>
    <w:uiPriority w:val="99"/>
    <w:unhideWhenUsed/>
    <w:rsid w:val="00FC0F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C0FF2"/>
    <w:rPr>
      <w:rFonts w:ascii="Calibri Light" w:hAnsi="Calibri Light" w:cs="Calibri Light"/>
      <w:sz w:val="24"/>
      <w:szCs w:val="24"/>
    </w:rPr>
  </w:style>
  <w:style w:type="paragraph" w:styleId="Footer">
    <w:name w:val="footer"/>
    <w:basedOn w:val="Normal"/>
    <w:link w:val="FooterChar"/>
    <w:uiPriority w:val="99"/>
    <w:unhideWhenUsed/>
    <w:rsid w:val="00FC0F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0FF2"/>
    <w:rPr>
      <w:rFonts w:ascii="Calibri Light" w:hAnsi="Calibri Light" w:cs="Calibri Light"/>
      <w:sz w:val="24"/>
      <w:szCs w:val="24"/>
    </w:rPr>
  </w:style>
  <w:style w:type="paragraph" w:styleId="TOC3">
    <w:name w:val="toc 3"/>
    <w:basedOn w:val="Normal"/>
    <w:next w:val="Normal"/>
    <w:autoRedefine/>
    <w:uiPriority w:val="39"/>
    <w:unhideWhenUsed/>
    <w:rsid w:val="00FC0FF2"/>
    <w:pPr>
      <w:spacing w:after="100"/>
      <w:ind w:left="480"/>
    </w:pPr>
  </w:style>
  <w:style w:type="paragraph" w:styleId="TOC1">
    <w:name w:val="toc 1"/>
    <w:basedOn w:val="Normal"/>
    <w:next w:val="Normal"/>
    <w:autoRedefine/>
    <w:uiPriority w:val="39"/>
    <w:unhideWhenUsed/>
    <w:rsid w:val="00FC0FF2"/>
    <w:pPr>
      <w:spacing w:after="100"/>
    </w:pPr>
    <w:rPr>
      <w:rFonts w:ascii="Open Sans" w:hAnsi="Open Sans"/>
      <w:b/>
      <w:sz w:val="22"/>
    </w:rPr>
  </w:style>
  <w:style w:type="paragraph" w:styleId="TOC2">
    <w:name w:val="toc 2"/>
    <w:basedOn w:val="Normal"/>
    <w:next w:val="Normal"/>
    <w:autoRedefine/>
    <w:uiPriority w:val="39"/>
    <w:unhideWhenUsed/>
    <w:rsid w:val="00823645"/>
    <w:pPr>
      <w:spacing w:after="100"/>
      <w:ind w:left="240"/>
    </w:pPr>
  </w:style>
  <w:style w:type="paragraph" w:styleId="TOC5">
    <w:name w:val="toc 5"/>
    <w:basedOn w:val="Normal"/>
    <w:next w:val="Normal"/>
    <w:autoRedefine/>
    <w:uiPriority w:val="39"/>
    <w:semiHidden/>
    <w:unhideWhenUsed/>
    <w:rsid w:val="00FC0FF2"/>
    <w:pPr>
      <w:spacing w:after="100"/>
      <w:ind w:left="960"/>
    </w:pPr>
  </w:style>
  <w:style w:type="paragraph" w:styleId="TOC4">
    <w:name w:val="toc 4"/>
    <w:basedOn w:val="Normal"/>
    <w:next w:val="Normal"/>
    <w:autoRedefine/>
    <w:uiPriority w:val="39"/>
    <w:unhideWhenUsed/>
    <w:rsid w:val="00FC0FF2"/>
    <w:pPr>
      <w:spacing w:after="100"/>
      <w:ind w:left="720"/>
    </w:pPr>
  </w:style>
  <w:style w:type="character" w:styleId="Hyperlink">
    <w:name w:val="Hyperlink"/>
    <w:basedOn w:val="DefaultParagraphFont"/>
    <w:uiPriority w:val="99"/>
    <w:unhideWhenUsed/>
    <w:rsid w:val="00FC0FF2"/>
    <w:rPr>
      <w:color w:val="0563C1" w:themeColor="hyperlink"/>
      <w:u w:val="single"/>
    </w:rPr>
  </w:style>
  <w:style w:type="paragraph" w:styleId="ListBullet">
    <w:name w:val="List Bullet"/>
    <w:basedOn w:val="Normal"/>
    <w:uiPriority w:val="99"/>
    <w:unhideWhenUsed/>
    <w:rsid w:val="0017779A"/>
    <w:pPr>
      <w:numPr>
        <w:numId w:val="1"/>
      </w:numPr>
      <w:spacing w:after="200"/>
      <w:contextualSpacing/>
    </w:pPr>
  </w:style>
  <w:style w:type="paragraph" w:styleId="FootnoteText">
    <w:name w:val="footnote text"/>
    <w:basedOn w:val="Normal"/>
    <w:link w:val="FootnoteTextChar"/>
    <w:uiPriority w:val="99"/>
    <w:semiHidden/>
    <w:unhideWhenUsed/>
    <w:rsid w:val="00AD0C7D"/>
    <w:pPr>
      <w:spacing w:after="0" w:line="240" w:lineRule="auto"/>
      <w:jc w:val="left"/>
    </w:pPr>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AD0C7D"/>
    <w:rPr>
      <w:sz w:val="20"/>
      <w:szCs w:val="20"/>
    </w:rPr>
  </w:style>
  <w:style w:type="character" w:styleId="FootnoteReference">
    <w:name w:val="footnote reference"/>
    <w:basedOn w:val="DefaultParagraphFont"/>
    <w:uiPriority w:val="99"/>
    <w:semiHidden/>
    <w:unhideWhenUsed/>
    <w:rsid w:val="00AD0C7D"/>
    <w:rPr>
      <w:vertAlign w:val="superscript"/>
    </w:rPr>
  </w:style>
  <w:style w:type="paragraph" w:styleId="Default" w:customStyle="1">
    <w:name w:val="Default"/>
    <w:rsid w:val="00981F87"/>
    <w:pPr>
      <w:autoSpaceDE w:val="0"/>
      <w:autoSpaceDN w:val="0"/>
      <w:adjustRightInd w:val="0"/>
      <w:spacing w:after="0" w:line="240" w:lineRule="auto"/>
    </w:pPr>
    <w:rPr>
      <w:rFonts w:ascii="EUAlbertina" w:hAnsi="EUAlbertina" w:cs="EUAlbertina"/>
      <w:color w:val="000000"/>
      <w:sz w:val="24"/>
      <w:szCs w:val="24"/>
    </w:rPr>
  </w:style>
  <w:style w:type="character" w:styleId="legds2" w:customStyle="1">
    <w:name w:val="legds2"/>
    <w:basedOn w:val="DefaultParagraphFont"/>
    <w:rsid w:val="00EF01C7"/>
    <w:rPr>
      <w:vanish w:val="0"/>
      <w:webHidden w:val="0"/>
      <w:specVanish w:val="0"/>
    </w:rPr>
  </w:style>
  <w:style w:type="paragraph" w:styleId="BalloonText">
    <w:name w:val="Balloon Text"/>
    <w:basedOn w:val="Normal"/>
    <w:link w:val="BalloonTextChar"/>
    <w:uiPriority w:val="99"/>
    <w:semiHidden/>
    <w:unhideWhenUsed/>
    <w:rsid w:val="006448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44843"/>
    <w:rPr>
      <w:rFonts w:ascii="Segoe UI" w:hAnsi="Segoe UI" w:cs="Segoe UI"/>
      <w:sz w:val="18"/>
      <w:szCs w:val="18"/>
    </w:rPr>
  </w:style>
  <w:style w:type="table" w:styleId="TableGrid">
    <w:name w:val="Table Grid"/>
    <w:basedOn w:val="TableNormal"/>
    <w:uiPriority w:val="39"/>
    <w:rsid w:val="00C377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1" w:customStyle="1">
    <w:name w:val="TEXT 1"/>
    <w:rsid w:val="00196782"/>
    <w:pPr>
      <w:widowControl w:val="0"/>
      <w:autoSpaceDE w:val="0"/>
      <w:autoSpaceDN w:val="0"/>
      <w:adjustRightInd w:val="0"/>
      <w:spacing w:after="113" w:line="320" w:lineRule="exact"/>
    </w:pPr>
    <w:rPr>
      <w:rFonts w:ascii="Times New Roman" w:hAnsi="Times New Roman" w:eastAsia="Times New Roman" w:cs="Times New Roman"/>
      <w:sz w:val="24"/>
      <w:szCs w:val="20"/>
      <w:lang w:val="en-US"/>
    </w:rPr>
  </w:style>
  <w:style w:type="paragraph" w:styleId="BodyText2">
    <w:name w:val="Body Text 2"/>
    <w:basedOn w:val="Normal"/>
    <w:link w:val="BodyText2Char"/>
    <w:rsid w:val="00196782"/>
    <w:pPr>
      <w:spacing w:after="120" w:line="480" w:lineRule="auto"/>
      <w:jc w:val="left"/>
    </w:pPr>
    <w:rPr>
      <w:rFonts w:ascii="Times New Roman" w:hAnsi="Times New Roman" w:eastAsia="Times New Roman" w:cs="Times New Roman"/>
    </w:rPr>
  </w:style>
  <w:style w:type="character" w:styleId="BodyText2Char" w:customStyle="1">
    <w:name w:val="Body Text 2 Char"/>
    <w:basedOn w:val="DefaultParagraphFont"/>
    <w:link w:val="BodyText2"/>
    <w:rsid w:val="00196782"/>
    <w:rPr>
      <w:rFonts w:ascii="Times New Roman" w:hAnsi="Times New Roman" w:eastAsia="Times New Roman" w:cs="Times New Roman"/>
      <w:sz w:val="24"/>
      <w:szCs w:val="24"/>
    </w:rPr>
  </w:style>
  <w:style w:type="paragraph" w:styleId="BodyText3">
    <w:name w:val="Body Text 3"/>
    <w:basedOn w:val="Normal"/>
    <w:link w:val="BodyText3Char"/>
    <w:rsid w:val="00196782"/>
    <w:pPr>
      <w:spacing w:after="120" w:line="240" w:lineRule="auto"/>
      <w:jc w:val="left"/>
    </w:pPr>
    <w:rPr>
      <w:rFonts w:ascii="Times New Roman" w:hAnsi="Times New Roman" w:eastAsia="Times New Roman" w:cs="Times New Roman"/>
      <w:sz w:val="16"/>
      <w:szCs w:val="16"/>
    </w:rPr>
  </w:style>
  <w:style w:type="character" w:styleId="BodyText3Char" w:customStyle="1">
    <w:name w:val="Body Text 3 Char"/>
    <w:basedOn w:val="DefaultParagraphFont"/>
    <w:link w:val="BodyText3"/>
    <w:rsid w:val="00196782"/>
    <w:rPr>
      <w:rFonts w:ascii="Times New Roman" w:hAnsi="Times New Roman" w:eastAsia="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glossary/document.xml" Id="Rf15ab210c3844140" /><Relationship Type="http://schemas.openxmlformats.org/officeDocument/2006/relationships/header" Target="header2.xml" Id="Rf659736eb20a403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&#65279;<?xml version="1.0" encoding="utf-8"?><Relationships xmlns="http://schemas.openxmlformats.org/package/2006/relationships"><Relationship Type="http://schemas.openxmlformats.org/officeDocument/2006/relationships/hyperlink" Target="mailto:advice@ctauk.org" TargetMode="External" Id="R589f759b85fd44b1" /></Relationships>
</file>

<file path=word/_rels/footer2.xml.rels>&#65279;<?xml version="1.0" encoding="utf-8"?><Relationships xmlns="http://schemas.openxmlformats.org/package/2006/relationships"><Relationship Type="http://schemas.openxmlformats.org/officeDocument/2006/relationships/hyperlink" Target="mailto:advice@ctauk.org" TargetMode="External" Id="Rc625017477294ae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303d70-6854-4100-872a-3d7856282391}"/>
      </w:docPartPr>
      <w:docPartBody>
        <w:p w14:paraId="6104341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E7474321C1C745976C0C2E2B21D266" ma:contentTypeVersion="21" ma:contentTypeDescription="Create a new document." ma:contentTypeScope="" ma:versionID="a336333f2ce6461bd42acd2fc46e6165">
  <xsd:schema xmlns:xsd="http://www.w3.org/2001/XMLSchema" xmlns:xs="http://www.w3.org/2001/XMLSchema" xmlns:p="http://schemas.microsoft.com/office/2006/metadata/properties" xmlns:ns2="bff2e3af-c650-44fd-bf25-6f65d5486393" xmlns:ns3="5292106b-32c1-4363-8d0a-3cbe365909e9" targetNamespace="http://schemas.microsoft.com/office/2006/metadata/properties" ma:root="true" ma:fieldsID="057bdbc16bc7f50ef7cb75ea7e6fb153" ns2:_="" ns3:_="">
    <xsd:import namespace="bff2e3af-c650-44fd-bf25-6f65d5486393"/>
    <xsd:import namespace="5292106b-32c1-4363-8d0a-3cbe365909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Yea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2e3af-c650-44fd-bf25-6f65d5486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e14f9-b93a-405f-876a-d63238e234a6" ma:termSetId="09814cd3-568e-fe90-9814-8d621ff8fb84" ma:anchorId="fba54fb3-c3e1-fe81-a776-ca4b69148c4d" ma:open="true" ma:isKeyword="false">
      <xsd:complexType>
        <xsd:sequence>
          <xsd:element ref="pc:Terms" minOccurs="0" maxOccurs="1"/>
        </xsd:sequence>
      </xsd:complexType>
    </xsd:element>
    <xsd:element name="Year" ma:index="24" nillable="true" ma:displayName="Year" ma:decimals="0" ma:default="2023" ma:description="Year in which the document was updated" ma:format="Dropdown" ma:internalName="Year" ma:percentage="FALSE">
      <xsd:simpleType>
        <xsd:restriction base="dms:Number"/>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92106b-32c1-4363-8d0a-3cbe365909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b6a4d5-ffbf-411b-b226-6860693c72b2}" ma:internalName="TaxCatchAll" ma:showField="CatchAllData" ma:web="5292106b-32c1-4363-8d0a-3cbe365909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292106b-32c1-4363-8d0a-3cbe365909e9" xsi:nil="true"/>
    <lcf76f155ced4ddcb4097134ff3c332f xmlns="bff2e3af-c650-44fd-bf25-6f65d5486393">
      <Terms xmlns="http://schemas.microsoft.com/office/infopath/2007/PartnerControls"/>
    </lcf76f155ced4ddcb4097134ff3c332f>
    <Year xmlns="bff2e3af-c650-44fd-bf25-6f65d5486393">2023</Year>
  </documentManagement>
</p:properties>
</file>

<file path=customXml/itemProps1.xml><?xml version="1.0" encoding="utf-8"?>
<ds:datastoreItem xmlns:ds="http://schemas.openxmlformats.org/officeDocument/2006/customXml" ds:itemID="{F2DD3BA0-47AD-4F99-9621-042E4BA9C14C}">
  <ds:schemaRefs>
    <ds:schemaRef ds:uri="http://schemas.openxmlformats.org/officeDocument/2006/bibliography"/>
  </ds:schemaRefs>
</ds:datastoreItem>
</file>

<file path=customXml/itemProps2.xml><?xml version="1.0" encoding="utf-8"?>
<ds:datastoreItem xmlns:ds="http://schemas.openxmlformats.org/officeDocument/2006/customXml" ds:itemID="{32C3C608-731A-40A5-B78B-F8C5C036CF03}"/>
</file>

<file path=customXml/itemProps3.xml><?xml version="1.0" encoding="utf-8"?>
<ds:datastoreItem xmlns:ds="http://schemas.openxmlformats.org/officeDocument/2006/customXml" ds:itemID="{1D8FB676-A783-41E9-9679-BB4025107AF0}">
  <ds:schemaRefs>
    <ds:schemaRef ds:uri="http://schemas.microsoft.com/sharepoint/v3/contenttype/forms"/>
  </ds:schemaRefs>
</ds:datastoreItem>
</file>

<file path=customXml/itemProps4.xml><?xml version="1.0" encoding="utf-8"?>
<ds:datastoreItem xmlns:ds="http://schemas.openxmlformats.org/officeDocument/2006/customXml" ds:itemID="{53FDDC3D-53E7-4641-BCF4-7D6F0587417D}">
  <ds:schemaRefs>
    <ds:schemaRef ds:uri="http://schemas.microsoft.com/office/2006/metadata/properties"/>
    <ds:schemaRef ds:uri="http://schemas.microsoft.com/office/infopath/2007/PartnerControls"/>
    <ds:schemaRef ds:uri="4ea60a7f-d878-4887-88f7-2cc951fa916b"/>
    <ds:schemaRef ds:uri="08d85adc-dd1c-452d-8fe7-b421be960b0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CTAUK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Jeffery</dc:creator>
  <keywords/>
  <dc:description/>
  <lastModifiedBy>Kate Reilly James</lastModifiedBy>
  <revision>6</revision>
  <lastPrinted>2018-05-21T14:15:00.0000000Z</lastPrinted>
  <dcterms:created xsi:type="dcterms:W3CDTF">2023-04-12T14:10:00.0000000Z</dcterms:created>
  <dcterms:modified xsi:type="dcterms:W3CDTF">2024-04-29T08:18:53.9124149Z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0x01010089E7474321C1C745976C0C2E2B21D266</vt:lpwstr>
  </property>
  <property fmtid="{D5CDD505-2E9C-101B-9397-08002B2CF9AE}" pid="3" name="MediaServiceImageTags">
    <vt:lpwstr/>
  </property>
</Properties>
</file>